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2960" w:rsidRPr="00DB53AC" w:rsidRDefault="00672960" w:rsidP="00672960">
      <w:pPr>
        <w:spacing w:line="360" w:lineRule="auto"/>
        <w:rPr>
          <w:rFonts w:ascii="Arial" w:hAnsi="Arial" w:cs="Arial"/>
          <w:b/>
          <w:szCs w:val="24"/>
        </w:rPr>
      </w:pPr>
      <w:r w:rsidRPr="00DB53AC">
        <w:rPr>
          <w:rFonts w:ascii="Arial" w:hAnsi="Arial" w:cs="Arial"/>
          <w:b/>
          <w:color w:val="000000" w:themeColor="text1"/>
          <w:szCs w:val="24"/>
        </w:rPr>
        <w:t xml:space="preserve">1994 bis 2019: </w:t>
      </w:r>
      <w:r w:rsidRPr="00DB53AC">
        <w:rPr>
          <w:rFonts w:ascii="Arial" w:hAnsi="Arial" w:cs="Arial"/>
          <w:b/>
          <w:szCs w:val="24"/>
        </w:rPr>
        <w:t>EPLF feiert 25-jähriges Jubiläum</w:t>
      </w:r>
    </w:p>
    <w:p w:rsidR="00672960" w:rsidRPr="00DB53AC" w:rsidRDefault="00672960" w:rsidP="00672960">
      <w:pPr>
        <w:spacing w:line="360" w:lineRule="auto"/>
        <w:rPr>
          <w:rFonts w:ascii="Arial" w:hAnsi="Arial" w:cs="Arial"/>
          <w:b/>
          <w:color w:val="000000" w:themeColor="text1"/>
          <w:szCs w:val="24"/>
        </w:rPr>
      </w:pPr>
      <w:r w:rsidRPr="00DB53AC">
        <w:rPr>
          <w:rFonts w:ascii="Arial" w:hAnsi="Arial" w:cs="Arial"/>
          <w:b/>
          <w:color w:val="000000" w:themeColor="text1"/>
          <w:szCs w:val="24"/>
        </w:rPr>
        <w:t>Zukunftsorientiert: Innovation, Nachhaltigkeit, Qualität, Design</w:t>
      </w:r>
    </w:p>
    <w:p w:rsidR="00672960" w:rsidRPr="00DB53AC" w:rsidRDefault="00672960" w:rsidP="00672960">
      <w:pPr>
        <w:spacing w:line="360" w:lineRule="auto"/>
        <w:rPr>
          <w:rFonts w:ascii="Arial" w:hAnsi="Arial" w:cs="Arial"/>
          <w:color w:val="000000" w:themeColor="text1"/>
          <w:sz w:val="22"/>
          <w:szCs w:val="22"/>
        </w:rPr>
      </w:pPr>
    </w:p>
    <w:p w:rsidR="00672960" w:rsidRPr="00DB53AC" w:rsidRDefault="00672960" w:rsidP="00672960">
      <w:pPr>
        <w:spacing w:line="360" w:lineRule="auto"/>
        <w:rPr>
          <w:rFonts w:ascii="Arial" w:hAnsi="Arial" w:cs="Arial"/>
          <w:b/>
          <w:color w:val="000000" w:themeColor="text1"/>
          <w:sz w:val="22"/>
          <w:szCs w:val="22"/>
        </w:rPr>
      </w:pPr>
      <w:r w:rsidRPr="00DB53AC">
        <w:rPr>
          <w:rFonts w:ascii="Arial" w:hAnsi="Arial" w:cs="Arial"/>
          <w:b/>
          <w:color w:val="000000" w:themeColor="text1"/>
          <w:sz w:val="22"/>
          <w:szCs w:val="22"/>
        </w:rPr>
        <w:t xml:space="preserve">Der EPLF feierte </w:t>
      </w:r>
      <w:r w:rsidR="00B57756" w:rsidRPr="00DB53AC">
        <w:rPr>
          <w:rFonts w:ascii="Arial" w:hAnsi="Arial" w:cs="Arial"/>
          <w:b/>
          <w:color w:val="000000" w:themeColor="text1"/>
          <w:sz w:val="22"/>
          <w:szCs w:val="22"/>
        </w:rPr>
        <w:t xml:space="preserve">anlässlich </w:t>
      </w:r>
      <w:r w:rsidRPr="00DB53AC">
        <w:rPr>
          <w:rFonts w:ascii="Arial" w:hAnsi="Arial" w:cs="Arial"/>
          <w:b/>
          <w:color w:val="000000" w:themeColor="text1"/>
          <w:sz w:val="22"/>
          <w:szCs w:val="22"/>
        </w:rPr>
        <w:t xml:space="preserve">seiner Jahreshauptversammlung im Juni in Antwerpen </w:t>
      </w:r>
      <w:r w:rsidR="006C75B6" w:rsidRPr="00DB53AC">
        <w:rPr>
          <w:rFonts w:ascii="Arial" w:hAnsi="Arial" w:cs="Arial"/>
          <w:b/>
          <w:color w:val="000000" w:themeColor="text1"/>
          <w:sz w:val="22"/>
          <w:szCs w:val="22"/>
        </w:rPr>
        <w:t>das 25-jährige</w:t>
      </w:r>
      <w:r w:rsidRPr="00DB53AC">
        <w:rPr>
          <w:rFonts w:ascii="Arial" w:hAnsi="Arial" w:cs="Arial"/>
          <w:b/>
          <w:color w:val="000000" w:themeColor="text1"/>
          <w:sz w:val="22"/>
          <w:szCs w:val="22"/>
        </w:rPr>
        <w:t xml:space="preserve"> Bestehen. Im Verband der Europäischen Laminatbodenhersteller e.V. sind die führenden Prod</w:t>
      </w:r>
      <w:r w:rsidR="00B57756" w:rsidRPr="00DB53AC">
        <w:rPr>
          <w:rFonts w:ascii="Arial" w:hAnsi="Arial" w:cs="Arial"/>
          <w:b/>
          <w:color w:val="000000" w:themeColor="text1"/>
          <w:sz w:val="22"/>
          <w:szCs w:val="22"/>
        </w:rPr>
        <w:t>uzenten</w:t>
      </w:r>
      <w:r w:rsidRPr="00DB53AC">
        <w:rPr>
          <w:rFonts w:ascii="Arial" w:hAnsi="Arial" w:cs="Arial"/>
          <w:b/>
          <w:color w:val="000000" w:themeColor="text1"/>
          <w:sz w:val="22"/>
          <w:szCs w:val="22"/>
        </w:rPr>
        <w:t xml:space="preserve"> </w:t>
      </w:r>
      <w:r w:rsidR="00A32546" w:rsidRPr="00DB53AC">
        <w:rPr>
          <w:rFonts w:ascii="Arial" w:hAnsi="Arial" w:cs="Arial"/>
          <w:b/>
          <w:color w:val="000000" w:themeColor="text1"/>
          <w:sz w:val="22"/>
          <w:szCs w:val="22"/>
        </w:rPr>
        <w:t xml:space="preserve">in Europa </w:t>
      </w:r>
      <w:r w:rsidRPr="00DB53AC">
        <w:rPr>
          <w:rFonts w:ascii="Arial" w:hAnsi="Arial" w:cs="Arial"/>
          <w:b/>
          <w:color w:val="000000" w:themeColor="text1"/>
          <w:sz w:val="22"/>
          <w:szCs w:val="22"/>
        </w:rPr>
        <w:t xml:space="preserve">und ihre Zulieferunternehmen organisiert. </w:t>
      </w:r>
      <w:r w:rsidR="00A32546" w:rsidRPr="00DB53AC">
        <w:rPr>
          <w:rFonts w:ascii="Arial" w:hAnsi="Arial" w:cs="Arial"/>
          <w:b/>
          <w:color w:val="000000" w:themeColor="text1"/>
          <w:sz w:val="22"/>
          <w:szCs w:val="22"/>
        </w:rPr>
        <w:t xml:space="preserve">1994 in Bonn </w:t>
      </w:r>
      <w:r w:rsidR="00B57756" w:rsidRPr="00DB53AC">
        <w:rPr>
          <w:rFonts w:ascii="Arial" w:hAnsi="Arial" w:cs="Arial"/>
          <w:b/>
          <w:color w:val="000000" w:themeColor="text1"/>
          <w:sz w:val="22"/>
          <w:szCs w:val="22"/>
        </w:rPr>
        <w:t xml:space="preserve">gegründet </w:t>
      </w:r>
      <w:r w:rsidR="00A32546" w:rsidRPr="00DB53AC">
        <w:rPr>
          <w:rFonts w:ascii="Arial" w:hAnsi="Arial" w:cs="Arial"/>
          <w:b/>
          <w:color w:val="000000" w:themeColor="text1"/>
          <w:sz w:val="22"/>
          <w:szCs w:val="22"/>
        </w:rPr>
        <w:t xml:space="preserve">und </w:t>
      </w:r>
      <w:r w:rsidRPr="00DB53AC">
        <w:rPr>
          <w:rFonts w:ascii="Arial" w:hAnsi="Arial" w:cs="Arial"/>
          <w:b/>
          <w:color w:val="000000" w:themeColor="text1"/>
          <w:sz w:val="22"/>
          <w:szCs w:val="22"/>
        </w:rPr>
        <w:t xml:space="preserve">seit 1998 </w:t>
      </w:r>
      <w:r w:rsidR="00A32546" w:rsidRPr="00DB53AC">
        <w:rPr>
          <w:rFonts w:ascii="Arial" w:hAnsi="Arial" w:cs="Arial"/>
          <w:b/>
          <w:color w:val="000000" w:themeColor="text1"/>
          <w:sz w:val="22"/>
          <w:szCs w:val="22"/>
        </w:rPr>
        <w:t>mit</w:t>
      </w:r>
      <w:r w:rsidRPr="00DB53AC">
        <w:rPr>
          <w:rFonts w:ascii="Arial" w:hAnsi="Arial" w:cs="Arial"/>
          <w:b/>
          <w:color w:val="000000" w:themeColor="text1"/>
          <w:sz w:val="22"/>
          <w:szCs w:val="22"/>
        </w:rPr>
        <w:t xml:space="preserve"> Sitz in Bielefeld</w:t>
      </w:r>
      <w:r w:rsidR="00A32546" w:rsidRPr="00DB53AC">
        <w:rPr>
          <w:rFonts w:ascii="Arial" w:hAnsi="Arial" w:cs="Arial"/>
          <w:b/>
          <w:color w:val="000000" w:themeColor="text1"/>
          <w:sz w:val="22"/>
          <w:szCs w:val="22"/>
        </w:rPr>
        <w:t xml:space="preserve"> wird man in diesem Jahr nach Brüssel umziehen – näher an die europäischen Institutionen und die </w:t>
      </w:r>
      <w:r w:rsidR="00B57756" w:rsidRPr="00DB53AC">
        <w:rPr>
          <w:rFonts w:ascii="Arial" w:hAnsi="Arial" w:cs="Arial"/>
          <w:b/>
          <w:color w:val="000000" w:themeColor="text1"/>
          <w:sz w:val="22"/>
          <w:szCs w:val="22"/>
        </w:rPr>
        <w:t>O</w:t>
      </w:r>
      <w:r w:rsidR="00A32546" w:rsidRPr="00DB53AC">
        <w:rPr>
          <w:rFonts w:ascii="Arial" w:hAnsi="Arial" w:cs="Arial"/>
          <w:b/>
          <w:color w:val="000000" w:themeColor="text1"/>
          <w:sz w:val="22"/>
          <w:szCs w:val="22"/>
        </w:rPr>
        <w:t>rganisationen</w:t>
      </w:r>
      <w:r w:rsidR="00B57756" w:rsidRPr="00DB53AC">
        <w:rPr>
          <w:rFonts w:ascii="Arial" w:hAnsi="Arial" w:cs="Arial"/>
          <w:b/>
          <w:color w:val="000000" w:themeColor="text1"/>
          <w:sz w:val="22"/>
          <w:szCs w:val="22"/>
        </w:rPr>
        <w:t>, mit denen man eng zusammenarbeitet</w:t>
      </w:r>
      <w:r w:rsidRPr="00DB53AC">
        <w:rPr>
          <w:rFonts w:ascii="Arial" w:hAnsi="Arial" w:cs="Arial"/>
          <w:b/>
          <w:color w:val="000000" w:themeColor="text1"/>
          <w:sz w:val="22"/>
          <w:szCs w:val="22"/>
        </w:rPr>
        <w:t xml:space="preserve">. 25 Jahre </w:t>
      </w:r>
      <w:r w:rsidR="00A32546" w:rsidRPr="00DB53AC">
        <w:rPr>
          <w:rFonts w:ascii="Arial" w:hAnsi="Arial" w:cs="Arial"/>
          <w:b/>
          <w:color w:val="000000" w:themeColor="text1"/>
          <w:sz w:val="22"/>
          <w:szCs w:val="22"/>
        </w:rPr>
        <w:t xml:space="preserve">EPLF </w:t>
      </w:r>
      <w:r w:rsidRPr="00DB53AC">
        <w:rPr>
          <w:rFonts w:ascii="Arial" w:hAnsi="Arial" w:cs="Arial"/>
          <w:b/>
          <w:color w:val="000000" w:themeColor="text1"/>
          <w:sz w:val="22"/>
          <w:szCs w:val="22"/>
        </w:rPr>
        <w:t xml:space="preserve">sind Anlass genug, den Laminatbodenmarkt einmal jenseits </w:t>
      </w:r>
      <w:r w:rsidR="00B57756" w:rsidRPr="00DB53AC">
        <w:rPr>
          <w:rFonts w:ascii="Arial" w:hAnsi="Arial" w:cs="Arial"/>
          <w:b/>
          <w:color w:val="000000" w:themeColor="text1"/>
          <w:sz w:val="22"/>
          <w:szCs w:val="22"/>
        </w:rPr>
        <w:t>der</w:t>
      </w:r>
      <w:r w:rsidRPr="00DB53AC">
        <w:rPr>
          <w:rFonts w:ascii="Arial" w:hAnsi="Arial" w:cs="Arial"/>
          <w:b/>
          <w:color w:val="000000" w:themeColor="text1"/>
          <w:sz w:val="22"/>
          <w:szCs w:val="22"/>
        </w:rPr>
        <w:t xml:space="preserve"> aktuellen Trends und Tendenzen zu analysieren - quasi mit dem Weitwinkelobjektiv. </w:t>
      </w:r>
    </w:p>
    <w:p w:rsidR="00672960" w:rsidRPr="00DB53AC" w:rsidRDefault="00672960" w:rsidP="00672960">
      <w:pPr>
        <w:spacing w:line="360" w:lineRule="auto"/>
        <w:rPr>
          <w:rFonts w:ascii="Arial" w:hAnsi="Arial" w:cs="Arial"/>
          <w:color w:val="000000" w:themeColor="text1"/>
          <w:sz w:val="22"/>
          <w:szCs w:val="22"/>
        </w:rPr>
      </w:pPr>
    </w:p>
    <w:p w:rsidR="00E245CD" w:rsidRPr="00DB53AC" w:rsidRDefault="00B57756" w:rsidP="00E245CD">
      <w:pPr>
        <w:tabs>
          <w:tab w:val="left" w:pos="7513"/>
        </w:tabs>
        <w:spacing w:line="360" w:lineRule="auto"/>
        <w:rPr>
          <w:rFonts w:ascii="Arial" w:hAnsi="Arial" w:cs="Arial"/>
          <w:sz w:val="22"/>
          <w:szCs w:val="22"/>
        </w:rPr>
      </w:pPr>
      <w:r w:rsidRPr="00DB53AC">
        <w:rPr>
          <w:rFonts w:ascii="Arial" w:hAnsi="Arial" w:cs="Arial"/>
          <w:color w:val="000000" w:themeColor="text1"/>
          <w:sz w:val="22"/>
          <w:szCs w:val="22"/>
        </w:rPr>
        <w:t xml:space="preserve">Im Brennpunkt der </w:t>
      </w:r>
      <w:r w:rsidR="00A32546" w:rsidRPr="00DB53AC">
        <w:rPr>
          <w:rFonts w:ascii="Arial" w:hAnsi="Arial" w:cs="Arial"/>
          <w:color w:val="000000" w:themeColor="text1"/>
          <w:sz w:val="22"/>
          <w:szCs w:val="22"/>
        </w:rPr>
        <w:t xml:space="preserve">Jahreshauptversammlung in Antwerpen </w:t>
      </w:r>
      <w:r w:rsidR="00697F7B" w:rsidRPr="00DB53AC">
        <w:rPr>
          <w:rFonts w:ascii="Arial" w:hAnsi="Arial" w:cs="Arial"/>
          <w:color w:val="000000" w:themeColor="text1"/>
          <w:sz w:val="22"/>
          <w:szCs w:val="22"/>
        </w:rPr>
        <w:t xml:space="preserve">stand </w:t>
      </w:r>
      <w:r w:rsidR="00A32546" w:rsidRPr="00DB53AC">
        <w:rPr>
          <w:rFonts w:ascii="Arial" w:hAnsi="Arial" w:cs="Arial"/>
          <w:color w:val="000000" w:themeColor="text1"/>
          <w:sz w:val="22"/>
          <w:szCs w:val="22"/>
        </w:rPr>
        <w:t>nicht nur d</w:t>
      </w:r>
      <w:r w:rsidRPr="00DB53AC">
        <w:rPr>
          <w:rFonts w:ascii="Arial" w:hAnsi="Arial" w:cs="Arial"/>
          <w:color w:val="000000" w:themeColor="text1"/>
          <w:sz w:val="22"/>
          <w:szCs w:val="22"/>
        </w:rPr>
        <w:t>as Jubiläum</w:t>
      </w:r>
      <w:r w:rsidR="00A32546" w:rsidRPr="00DB53AC">
        <w:rPr>
          <w:rFonts w:ascii="Arial" w:hAnsi="Arial" w:cs="Arial"/>
          <w:color w:val="000000" w:themeColor="text1"/>
          <w:sz w:val="22"/>
          <w:szCs w:val="22"/>
        </w:rPr>
        <w:t>. In den Arbeitsgruppen „Technik“ und „Märkte &amp; Image“ wurde intensiv gearbeitet und für wichtige Zukunftsprojekte</w:t>
      </w:r>
      <w:r w:rsidRPr="00DB53AC">
        <w:rPr>
          <w:rFonts w:ascii="Arial" w:hAnsi="Arial" w:cs="Arial"/>
          <w:color w:val="000000" w:themeColor="text1"/>
          <w:sz w:val="22"/>
          <w:szCs w:val="22"/>
        </w:rPr>
        <w:t xml:space="preserve"> Weichen gestellt</w:t>
      </w:r>
      <w:r w:rsidR="00A32546" w:rsidRPr="00DB53AC">
        <w:rPr>
          <w:rFonts w:ascii="Arial" w:hAnsi="Arial" w:cs="Arial"/>
          <w:color w:val="000000" w:themeColor="text1"/>
          <w:sz w:val="22"/>
          <w:szCs w:val="22"/>
        </w:rPr>
        <w:t xml:space="preserve">. </w:t>
      </w:r>
      <w:r w:rsidRPr="00DB53AC">
        <w:rPr>
          <w:rFonts w:ascii="Arial" w:hAnsi="Arial" w:cs="Arial"/>
          <w:color w:val="000000" w:themeColor="text1"/>
          <w:sz w:val="22"/>
          <w:szCs w:val="22"/>
        </w:rPr>
        <w:t>Außerdem wählte man</w:t>
      </w:r>
      <w:r w:rsidR="00A32546" w:rsidRPr="00DB53AC">
        <w:rPr>
          <w:rFonts w:ascii="Arial" w:hAnsi="Arial" w:cs="Arial"/>
          <w:color w:val="000000" w:themeColor="text1"/>
          <w:sz w:val="22"/>
          <w:szCs w:val="22"/>
        </w:rPr>
        <w:t xml:space="preserve"> </w:t>
      </w:r>
      <w:r w:rsidRPr="00DB53AC">
        <w:rPr>
          <w:rFonts w:ascii="Arial" w:hAnsi="Arial" w:cs="Arial"/>
          <w:color w:val="000000" w:themeColor="text1"/>
          <w:sz w:val="22"/>
          <w:szCs w:val="22"/>
        </w:rPr>
        <w:t>den</w:t>
      </w:r>
      <w:r w:rsidR="00A32546" w:rsidRPr="00DB53AC">
        <w:rPr>
          <w:rFonts w:ascii="Arial" w:hAnsi="Arial" w:cs="Arial"/>
          <w:color w:val="000000" w:themeColor="text1"/>
          <w:sz w:val="22"/>
          <w:szCs w:val="22"/>
        </w:rPr>
        <w:t xml:space="preserve"> Vorstand und die </w:t>
      </w:r>
      <w:proofErr w:type="spellStart"/>
      <w:r w:rsidR="00A32546" w:rsidRPr="00DB53AC">
        <w:rPr>
          <w:rFonts w:ascii="Arial" w:hAnsi="Arial" w:cs="Arial"/>
          <w:color w:val="000000" w:themeColor="text1"/>
          <w:sz w:val="22"/>
          <w:szCs w:val="22"/>
        </w:rPr>
        <w:t>Obleu</w:t>
      </w:r>
      <w:r w:rsidRPr="00DB53AC">
        <w:rPr>
          <w:rFonts w:ascii="Arial" w:hAnsi="Arial" w:cs="Arial"/>
          <w:color w:val="000000" w:themeColor="text1"/>
          <w:sz w:val="22"/>
          <w:szCs w:val="22"/>
        </w:rPr>
        <w:t>te</w:t>
      </w:r>
      <w:proofErr w:type="spellEnd"/>
      <w:r w:rsidRPr="00DB53AC">
        <w:rPr>
          <w:rFonts w:ascii="Arial" w:hAnsi="Arial" w:cs="Arial"/>
          <w:color w:val="000000" w:themeColor="text1"/>
          <w:sz w:val="22"/>
          <w:szCs w:val="22"/>
        </w:rPr>
        <w:t xml:space="preserve"> der Arbeitskreise neu</w:t>
      </w:r>
      <w:r w:rsidR="00A32546" w:rsidRPr="00DB53AC">
        <w:rPr>
          <w:rFonts w:ascii="Arial" w:hAnsi="Arial" w:cs="Arial"/>
          <w:color w:val="000000" w:themeColor="text1"/>
          <w:sz w:val="22"/>
          <w:szCs w:val="22"/>
        </w:rPr>
        <w:t xml:space="preserve">: </w:t>
      </w:r>
      <w:r w:rsidR="00E245CD" w:rsidRPr="00DB53AC">
        <w:rPr>
          <w:rFonts w:ascii="Arial" w:hAnsi="Arial" w:cs="Arial"/>
          <w:sz w:val="22"/>
          <w:szCs w:val="22"/>
        </w:rPr>
        <w:t xml:space="preserve">Max von Tippelskirch (Swiss </w:t>
      </w:r>
      <w:proofErr w:type="spellStart"/>
      <w:r w:rsidR="00E245CD" w:rsidRPr="00DB53AC">
        <w:rPr>
          <w:rFonts w:ascii="Arial" w:hAnsi="Arial" w:cs="Arial"/>
          <w:sz w:val="22"/>
          <w:szCs w:val="22"/>
        </w:rPr>
        <w:t>Krono</w:t>
      </w:r>
      <w:proofErr w:type="spellEnd"/>
      <w:r w:rsidR="00E245CD" w:rsidRPr="00DB53AC">
        <w:rPr>
          <w:rFonts w:ascii="Arial" w:hAnsi="Arial" w:cs="Arial"/>
          <w:sz w:val="22"/>
          <w:szCs w:val="22"/>
        </w:rPr>
        <w:t xml:space="preserve"> Group) zum Vorsitzenden, Ruben Desmet (Unilin) zu seinem Stellvertreter und Obmann des Arbeitskreises Märkte &amp; Image sowie Eberhard Herrmann (Classen Gruppe) als weiteres Vorstandsmitglied und Obmann des Arbeitskreises Technik. Kassenprüfer wurde erneut Georg Kruse (Windmöller), der dieses Amt bereits seit vielen Jahren innehat.</w:t>
      </w:r>
    </w:p>
    <w:p w:rsidR="00A32546" w:rsidRPr="00DB53AC" w:rsidRDefault="00A32546" w:rsidP="00672960">
      <w:pPr>
        <w:spacing w:line="360" w:lineRule="auto"/>
        <w:rPr>
          <w:rFonts w:ascii="Arial" w:hAnsi="Arial" w:cs="Arial"/>
          <w:color w:val="000000" w:themeColor="text1"/>
          <w:sz w:val="22"/>
          <w:szCs w:val="22"/>
        </w:rPr>
      </w:pPr>
    </w:p>
    <w:p w:rsidR="00E245CD" w:rsidRPr="00DB53AC" w:rsidRDefault="00623596" w:rsidP="00672960">
      <w:pPr>
        <w:spacing w:line="360" w:lineRule="auto"/>
        <w:rPr>
          <w:rFonts w:ascii="Arial" w:hAnsi="Arial" w:cs="Arial"/>
          <w:color w:val="000000" w:themeColor="text1"/>
          <w:sz w:val="22"/>
          <w:szCs w:val="22"/>
        </w:rPr>
      </w:pPr>
      <w:r w:rsidRPr="002E2852">
        <w:rPr>
          <w:rFonts w:ascii="Arial" w:hAnsi="Arial" w:cs="Arial"/>
          <w:color w:val="000000" w:themeColor="text1"/>
          <w:sz w:val="22"/>
          <w:szCs w:val="22"/>
        </w:rPr>
        <w:t>Mit</w:t>
      </w:r>
      <w:r w:rsidR="00450144" w:rsidRPr="002E2852">
        <w:rPr>
          <w:rFonts w:ascii="Arial" w:hAnsi="Arial" w:cs="Arial"/>
          <w:color w:val="000000" w:themeColor="text1"/>
          <w:sz w:val="22"/>
          <w:szCs w:val="22"/>
        </w:rPr>
        <w:t xml:space="preserve"> Optimismu</w:t>
      </w:r>
      <w:r w:rsidRPr="002E2852">
        <w:rPr>
          <w:rFonts w:ascii="Arial" w:hAnsi="Arial" w:cs="Arial"/>
          <w:color w:val="000000" w:themeColor="text1"/>
          <w:sz w:val="22"/>
          <w:szCs w:val="22"/>
        </w:rPr>
        <w:t>s</w:t>
      </w:r>
      <w:r w:rsidR="00450144" w:rsidRPr="002E2852">
        <w:rPr>
          <w:rFonts w:ascii="Arial" w:hAnsi="Arial" w:cs="Arial"/>
          <w:color w:val="000000" w:themeColor="text1"/>
          <w:sz w:val="22"/>
          <w:szCs w:val="22"/>
        </w:rPr>
        <w:t xml:space="preserve"> </w:t>
      </w:r>
      <w:r w:rsidRPr="002E2852">
        <w:rPr>
          <w:rFonts w:ascii="Arial" w:hAnsi="Arial" w:cs="Arial"/>
          <w:color w:val="000000" w:themeColor="text1"/>
          <w:sz w:val="22"/>
          <w:szCs w:val="22"/>
        </w:rPr>
        <w:t>bewertet der neue Vorsitzende</w:t>
      </w:r>
      <w:r w:rsidR="00EF3D4F" w:rsidRPr="002E2852">
        <w:rPr>
          <w:rFonts w:ascii="Arial" w:hAnsi="Arial" w:cs="Arial"/>
          <w:color w:val="000000" w:themeColor="text1"/>
          <w:sz w:val="22"/>
          <w:szCs w:val="22"/>
        </w:rPr>
        <w:t xml:space="preserve"> Max von Tippelskirch die</w:t>
      </w:r>
      <w:r w:rsidRPr="002E2852">
        <w:rPr>
          <w:rFonts w:ascii="Arial" w:hAnsi="Arial" w:cs="Arial"/>
          <w:color w:val="000000" w:themeColor="text1"/>
          <w:sz w:val="22"/>
          <w:szCs w:val="22"/>
        </w:rPr>
        <w:t xml:space="preserve"> </w:t>
      </w:r>
      <w:r w:rsidR="00450144" w:rsidRPr="002E2852">
        <w:rPr>
          <w:rFonts w:ascii="Arial" w:hAnsi="Arial" w:cs="Arial"/>
          <w:color w:val="000000" w:themeColor="text1"/>
          <w:sz w:val="22"/>
          <w:szCs w:val="22"/>
        </w:rPr>
        <w:t xml:space="preserve">Vergangenheit, Gegenwart und Zukunft des EPLF: „25 Jahre </w:t>
      </w:r>
      <w:r w:rsidR="006C75B6" w:rsidRPr="002E2852">
        <w:rPr>
          <w:rFonts w:ascii="Arial" w:hAnsi="Arial" w:cs="Arial"/>
          <w:color w:val="000000" w:themeColor="text1"/>
          <w:sz w:val="22"/>
          <w:szCs w:val="22"/>
        </w:rPr>
        <w:t>EPLF-</w:t>
      </w:r>
      <w:r w:rsidR="00450144" w:rsidRPr="002E2852">
        <w:rPr>
          <w:rFonts w:ascii="Arial" w:hAnsi="Arial" w:cs="Arial"/>
          <w:color w:val="000000" w:themeColor="text1"/>
          <w:sz w:val="22"/>
          <w:szCs w:val="22"/>
        </w:rPr>
        <w:t xml:space="preserve">Geschichte liegen hinter uns. </w:t>
      </w:r>
      <w:r w:rsidR="0084052B" w:rsidRPr="002E2852">
        <w:rPr>
          <w:rFonts w:ascii="Arial" w:hAnsi="Arial" w:cs="Arial"/>
          <w:color w:val="000000" w:themeColor="text1"/>
          <w:sz w:val="22"/>
          <w:szCs w:val="22"/>
        </w:rPr>
        <w:t>Mit Blick auf die globalen Rahmenbedingungen begehen wir d</w:t>
      </w:r>
      <w:r w:rsidR="00450144" w:rsidRPr="002E2852">
        <w:rPr>
          <w:rFonts w:ascii="Arial" w:hAnsi="Arial" w:cs="Arial"/>
          <w:color w:val="000000" w:themeColor="text1"/>
          <w:sz w:val="22"/>
          <w:szCs w:val="22"/>
        </w:rPr>
        <w:t xml:space="preserve">as Jubiläum in einer </w:t>
      </w:r>
      <w:r w:rsidR="0084052B" w:rsidRPr="002E2852">
        <w:rPr>
          <w:rFonts w:ascii="Arial" w:hAnsi="Arial" w:cs="Arial"/>
          <w:color w:val="000000" w:themeColor="text1"/>
          <w:sz w:val="22"/>
          <w:szCs w:val="22"/>
        </w:rPr>
        <w:t>spannenden</w:t>
      </w:r>
      <w:r w:rsidR="00FF7686" w:rsidRPr="002E2852">
        <w:rPr>
          <w:rFonts w:ascii="Arial" w:hAnsi="Arial" w:cs="Arial"/>
          <w:color w:val="000000" w:themeColor="text1"/>
          <w:sz w:val="22"/>
          <w:szCs w:val="22"/>
        </w:rPr>
        <w:t xml:space="preserve"> Zeit</w:t>
      </w:r>
      <w:r w:rsidR="00450144" w:rsidRPr="002E2852">
        <w:rPr>
          <w:rFonts w:ascii="Arial" w:hAnsi="Arial" w:cs="Arial"/>
          <w:color w:val="000000" w:themeColor="text1"/>
          <w:sz w:val="22"/>
          <w:szCs w:val="22"/>
        </w:rPr>
        <w:t>. Absolutes Marktvolumen, internationale</w:t>
      </w:r>
      <w:r w:rsidR="00450144" w:rsidRPr="00DB53AC">
        <w:rPr>
          <w:rFonts w:ascii="Arial" w:hAnsi="Arial" w:cs="Arial"/>
          <w:color w:val="000000" w:themeColor="text1"/>
          <w:sz w:val="22"/>
          <w:szCs w:val="22"/>
        </w:rPr>
        <w:t xml:space="preserve"> </w:t>
      </w:r>
      <w:r w:rsidR="00450144" w:rsidRPr="00DB53AC">
        <w:rPr>
          <w:rFonts w:ascii="Arial" w:hAnsi="Arial" w:cs="Arial"/>
          <w:color w:val="000000" w:themeColor="text1"/>
          <w:sz w:val="22"/>
          <w:szCs w:val="22"/>
        </w:rPr>
        <w:lastRenderedPageBreak/>
        <w:t xml:space="preserve">Präsenz, technisches Know-how, gestalterische Kreativität, Ideenreichtum, Kapitalkraft und eine unter den Fußböden einmalige ökologische Position sind hervorragende Voraussetzungen, </w:t>
      </w:r>
      <w:r w:rsidR="00433212" w:rsidRPr="00DB53AC">
        <w:rPr>
          <w:rFonts w:ascii="Arial" w:hAnsi="Arial" w:cs="Arial"/>
          <w:color w:val="000000" w:themeColor="text1"/>
          <w:sz w:val="22"/>
          <w:szCs w:val="22"/>
        </w:rPr>
        <w:t xml:space="preserve">den </w:t>
      </w:r>
      <w:r w:rsidR="00450144" w:rsidRPr="00DB53AC">
        <w:rPr>
          <w:rFonts w:ascii="Arial" w:hAnsi="Arial" w:cs="Arial"/>
          <w:color w:val="000000" w:themeColor="text1"/>
          <w:sz w:val="22"/>
          <w:szCs w:val="22"/>
        </w:rPr>
        <w:t xml:space="preserve">Strukturwandel in den Heimatmärkten </w:t>
      </w:r>
      <w:r w:rsidR="00433212" w:rsidRPr="00DB53AC">
        <w:rPr>
          <w:rFonts w:ascii="Arial" w:hAnsi="Arial" w:cs="Arial"/>
          <w:color w:val="000000" w:themeColor="text1"/>
          <w:sz w:val="22"/>
          <w:szCs w:val="22"/>
        </w:rPr>
        <w:t xml:space="preserve">in den Griff zu bekommen </w:t>
      </w:r>
      <w:r w:rsidR="00450144" w:rsidRPr="00DB53AC">
        <w:rPr>
          <w:rFonts w:ascii="Arial" w:hAnsi="Arial" w:cs="Arial"/>
          <w:color w:val="000000" w:themeColor="text1"/>
          <w:sz w:val="22"/>
          <w:szCs w:val="22"/>
        </w:rPr>
        <w:t xml:space="preserve">und </w:t>
      </w:r>
      <w:r w:rsidR="00433212" w:rsidRPr="00DB53AC">
        <w:rPr>
          <w:rFonts w:ascii="Arial" w:hAnsi="Arial" w:cs="Arial"/>
          <w:color w:val="000000" w:themeColor="text1"/>
          <w:sz w:val="22"/>
          <w:szCs w:val="22"/>
        </w:rPr>
        <w:t>das Image zu neuen Höhen zu führen</w:t>
      </w:r>
      <w:r w:rsidR="00450144" w:rsidRPr="00DB53AC">
        <w:rPr>
          <w:rFonts w:ascii="Arial" w:hAnsi="Arial" w:cs="Arial"/>
          <w:color w:val="000000" w:themeColor="text1"/>
          <w:sz w:val="22"/>
          <w:szCs w:val="22"/>
        </w:rPr>
        <w:t>.“</w:t>
      </w:r>
    </w:p>
    <w:p w:rsidR="00E245CD" w:rsidRPr="00DB53AC" w:rsidRDefault="00E245CD" w:rsidP="00672960">
      <w:pPr>
        <w:spacing w:line="360" w:lineRule="auto"/>
        <w:rPr>
          <w:rFonts w:ascii="Arial" w:hAnsi="Arial" w:cs="Arial"/>
          <w:color w:val="000000" w:themeColor="text1"/>
          <w:sz w:val="22"/>
          <w:szCs w:val="22"/>
        </w:rPr>
      </w:pPr>
    </w:p>
    <w:p w:rsidR="00A32546" w:rsidRPr="00DB53AC" w:rsidRDefault="00A32546" w:rsidP="00672960">
      <w:pPr>
        <w:spacing w:line="360" w:lineRule="auto"/>
        <w:rPr>
          <w:rFonts w:ascii="Arial" w:hAnsi="Arial" w:cs="Arial"/>
          <w:b/>
          <w:color w:val="000000" w:themeColor="text1"/>
          <w:sz w:val="22"/>
          <w:szCs w:val="22"/>
        </w:rPr>
      </w:pPr>
      <w:r w:rsidRPr="00DB53AC">
        <w:rPr>
          <w:rFonts w:ascii="Arial" w:hAnsi="Arial" w:cs="Arial"/>
          <w:b/>
          <w:color w:val="000000" w:themeColor="text1"/>
          <w:sz w:val="22"/>
          <w:szCs w:val="22"/>
        </w:rPr>
        <w:t>Weltweite Nummer Eins</w:t>
      </w:r>
    </w:p>
    <w:p w:rsidR="00A32546" w:rsidRPr="00DB53AC" w:rsidRDefault="00A32546" w:rsidP="00A32546">
      <w:pPr>
        <w:spacing w:line="360" w:lineRule="auto"/>
        <w:rPr>
          <w:rFonts w:ascii="Arial" w:hAnsi="Arial" w:cs="Arial"/>
          <w:sz w:val="22"/>
          <w:szCs w:val="22"/>
        </w:rPr>
      </w:pPr>
    </w:p>
    <w:p w:rsidR="00866E43" w:rsidRPr="00DB53AC" w:rsidRDefault="00450144" w:rsidP="00866E43">
      <w:pPr>
        <w:spacing w:line="360" w:lineRule="auto"/>
        <w:rPr>
          <w:rFonts w:ascii="Arial" w:hAnsi="Arial" w:cs="Arial"/>
          <w:sz w:val="22"/>
          <w:szCs w:val="22"/>
        </w:rPr>
      </w:pPr>
      <w:r w:rsidRPr="00DB53AC">
        <w:rPr>
          <w:rFonts w:ascii="Arial" w:hAnsi="Arial" w:cs="Arial"/>
          <w:sz w:val="22"/>
          <w:szCs w:val="22"/>
        </w:rPr>
        <w:t xml:space="preserve">Wo steht der EPLF heute? </w:t>
      </w:r>
      <w:r w:rsidR="00A32546" w:rsidRPr="00DB53AC">
        <w:rPr>
          <w:rFonts w:ascii="Arial" w:hAnsi="Arial" w:cs="Arial"/>
          <w:sz w:val="22"/>
          <w:szCs w:val="22"/>
        </w:rPr>
        <w:t xml:space="preserve">Als 1999 erstmals alle damaligen </w:t>
      </w:r>
      <w:r w:rsidR="006C75B6" w:rsidRPr="00DB53AC">
        <w:rPr>
          <w:rFonts w:ascii="Arial" w:hAnsi="Arial" w:cs="Arial"/>
          <w:sz w:val="22"/>
          <w:szCs w:val="22"/>
        </w:rPr>
        <w:t>ordentlichen Mitglieder</w:t>
      </w:r>
      <w:r w:rsidR="00A32546" w:rsidRPr="00DB53AC">
        <w:rPr>
          <w:rFonts w:ascii="Arial" w:hAnsi="Arial" w:cs="Arial"/>
          <w:sz w:val="22"/>
          <w:szCs w:val="22"/>
        </w:rPr>
        <w:t>, also die Produzenten von Laminatböden aus Eu</w:t>
      </w:r>
      <w:r w:rsidR="006C75B6" w:rsidRPr="00DB53AC">
        <w:rPr>
          <w:rFonts w:ascii="Arial" w:hAnsi="Arial" w:cs="Arial"/>
          <w:sz w:val="22"/>
          <w:szCs w:val="22"/>
        </w:rPr>
        <w:t>ropa, komplett ihren Absatz</w:t>
      </w:r>
      <w:r w:rsidR="00A32546" w:rsidRPr="00DB53AC">
        <w:rPr>
          <w:rFonts w:ascii="Arial" w:hAnsi="Arial" w:cs="Arial"/>
          <w:sz w:val="22"/>
          <w:szCs w:val="22"/>
        </w:rPr>
        <w:t xml:space="preserve"> meldeten, lag die</w:t>
      </w:r>
      <w:r w:rsidR="006C75B6" w:rsidRPr="00DB53AC">
        <w:rPr>
          <w:rFonts w:ascii="Arial" w:hAnsi="Arial" w:cs="Arial"/>
          <w:sz w:val="22"/>
          <w:szCs w:val="22"/>
        </w:rPr>
        <w:t>ser</w:t>
      </w:r>
      <w:r w:rsidR="00A32546" w:rsidRPr="00DB53AC">
        <w:rPr>
          <w:rFonts w:ascii="Arial" w:hAnsi="Arial" w:cs="Arial"/>
          <w:sz w:val="22"/>
          <w:szCs w:val="22"/>
        </w:rPr>
        <w:t xml:space="preserve"> bei 132 Mio. m². Den Weltmarktanteil </w:t>
      </w:r>
      <w:r w:rsidR="006C75B6" w:rsidRPr="00DB53AC">
        <w:rPr>
          <w:rFonts w:ascii="Arial" w:hAnsi="Arial" w:cs="Arial"/>
          <w:sz w:val="22"/>
          <w:szCs w:val="22"/>
        </w:rPr>
        <w:t>ihr</w:t>
      </w:r>
      <w:r w:rsidR="00A32546" w:rsidRPr="00DB53AC">
        <w:rPr>
          <w:rFonts w:ascii="Arial" w:hAnsi="Arial" w:cs="Arial"/>
          <w:sz w:val="22"/>
          <w:szCs w:val="22"/>
        </w:rPr>
        <w:t>er europäischen Werke schätzte</w:t>
      </w:r>
      <w:r w:rsidR="006C75B6" w:rsidRPr="00DB53AC">
        <w:rPr>
          <w:rFonts w:ascii="Arial" w:hAnsi="Arial" w:cs="Arial"/>
          <w:sz w:val="22"/>
          <w:szCs w:val="22"/>
        </w:rPr>
        <w:t>n</w:t>
      </w:r>
      <w:r w:rsidR="00A32546" w:rsidRPr="00DB53AC">
        <w:rPr>
          <w:rFonts w:ascii="Arial" w:hAnsi="Arial" w:cs="Arial"/>
          <w:sz w:val="22"/>
          <w:szCs w:val="22"/>
        </w:rPr>
        <w:t xml:space="preserve"> </w:t>
      </w:r>
      <w:r w:rsidR="006C75B6" w:rsidRPr="00DB53AC">
        <w:rPr>
          <w:rFonts w:ascii="Arial" w:hAnsi="Arial" w:cs="Arial"/>
          <w:sz w:val="22"/>
          <w:szCs w:val="22"/>
        </w:rPr>
        <w:t xml:space="preserve">die EPLF-Mitglieder </w:t>
      </w:r>
      <w:r w:rsidR="00A32546" w:rsidRPr="00DB53AC">
        <w:rPr>
          <w:rFonts w:ascii="Arial" w:hAnsi="Arial" w:cs="Arial"/>
          <w:sz w:val="22"/>
          <w:szCs w:val="22"/>
        </w:rPr>
        <w:t xml:space="preserve">auf ca. 60 %. In </w:t>
      </w:r>
      <w:r w:rsidR="006C75B6" w:rsidRPr="00DB53AC">
        <w:rPr>
          <w:rFonts w:ascii="Arial" w:hAnsi="Arial" w:cs="Arial"/>
          <w:sz w:val="22"/>
          <w:szCs w:val="22"/>
        </w:rPr>
        <w:t xml:space="preserve">den Jahren </w:t>
      </w:r>
      <w:r w:rsidR="00622470" w:rsidRPr="00DB53AC">
        <w:rPr>
          <w:rFonts w:ascii="Arial" w:hAnsi="Arial" w:cs="Arial"/>
          <w:sz w:val="22"/>
          <w:szCs w:val="22"/>
        </w:rPr>
        <w:t xml:space="preserve">danach </w:t>
      </w:r>
      <w:r w:rsidR="006C75B6" w:rsidRPr="00DB53AC">
        <w:rPr>
          <w:rFonts w:ascii="Arial" w:hAnsi="Arial" w:cs="Arial"/>
          <w:sz w:val="22"/>
          <w:szCs w:val="22"/>
        </w:rPr>
        <w:t xml:space="preserve">erreichte man </w:t>
      </w:r>
      <w:r w:rsidR="00A32546" w:rsidRPr="00DB53AC">
        <w:rPr>
          <w:rFonts w:ascii="Arial" w:hAnsi="Arial" w:cs="Arial"/>
          <w:sz w:val="22"/>
          <w:szCs w:val="22"/>
        </w:rPr>
        <w:t xml:space="preserve">das bisherige Maximum in 2007 </w:t>
      </w:r>
      <w:r w:rsidRPr="00DB53AC">
        <w:rPr>
          <w:rFonts w:ascii="Arial" w:hAnsi="Arial" w:cs="Arial"/>
          <w:sz w:val="22"/>
          <w:szCs w:val="22"/>
        </w:rPr>
        <w:t xml:space="preserve">mit 507 Mio. m² </w:t>
      </w:r>
      <w:r w:rsidR="00A32546" w:rsidRPr="00DB53AC">
        <w:rPr>
          <w:rFonts w:ascii="Arial" w:hAnsi="Arial" w:cs="Arial"/>
          <w:sz w:val="22"/>
          <w:szCs w:val="22"/>
        </w:rPr>
        <w:t>- unmittelbar vor der Weltfinanzkrise: EPLF-W</w:t>
      </w:r>
      <w:r w:rsidRPr="00DB53AC">
        <w:rPr>
          <w:rFonts w:ascii="Arial" w:hAnsi="Arial" w:cs="Arial"/>
          <w:sz w:val="22"/>
          <w:szCs w:val="22"/>
        </w:rPr>
        <w:t xml:space="preserve">eltmarktanteil damals 56 % von </w:t>
      </w:r>
      <w:r w:rsidR="00A32546" w:rsidRPr="00DB53AC">
        <w:rPr>
          <w:rFonts w:ascii="Arial" w:hAnsi="Arial" w:cs="Arial"/>
          <w:sz w:val="22"/>
          <w:szCs w:val="22"/>
        </w:rPr>
        <w:t xml:space="preserve">905 Millionen m². Im Jahr 2018 stand der EPLF-Absatz inklusive einiger hochgerechneter </w:t>
      </w:r>
      <w:r w:rsidR="00622470" w:rsidRPr="00DB53AC">
        <w:rPr>
          <w:rFonts w:ascii="Arial" w:hAnsi="Arial" w:cs="Arial"/>
          <w:sz w:val="22"/>
          <w:szCs w:val="22"/>
        </w:rPr>
        <w:t>Werte</w:t>
      </w:r>
      <w:r w:rsidR="00A32546" w:rsidRPr="00DB53AC">
        <w:rPr>
          <w:rFonts w:ascii="Arial" w:hAnsi="Arial" w:cs="Arial"/>
          <w:sz w:val="22"/>
          <w:szCs w:val="22"/>
        </w:rPr>
        <w:t xml:space="preserve"> aus dem Kreis </w:t>
      </w:r>
      <w:r w:rsidRPr="00DB53AC">
        <w:rPr>
          <w:rFonts w:ascii="Arial" w:hAnsi="Arial" w:cs="Arial"/>
          <w:sz w:val="22"/>
          <w:szCs w:val="22"/>
        </w:rPr>
        <w:t xml:space="preserve">der Mitglieder in Russland bei </w:t>
      </w:r>
      <w:r w:rsidR="00A32546" w:rsidRPr="00DB53AC">
        <w:rPr>
          <w:rFonts w:ascii="Arial" w:hAnsi="Arial" w:cs="Arial"/>
          <w:sz w:val="22"/>
          <w:szCs w:val="22"/>
        </w:rPr>
        <w:t xml:space="preserve">483 Mio. m², was einem globalen Anteil von knapp 50 % entspricht. Es entwickelten sich zwei etwa gleichgewichtige Absatzkanäle, nämlich Fach- und Fachgroßhandel mit überwiegender Belieferung von professionellen Bodenlegern sowie DIY-Absatzstrukturen mit </w:t>
      </w:r>
      <w:r w:rsidR="00622470" w:rsidRPr="00DB53AC">
        <w:rPr>
          <w:rFonts w:ascii="Arial" w:hAnsi="Arial" w:cs="Arial"/>
          <w:sz w:val="22"/>
          <w:szCs w:val="22"/>
        </w:rPr>
        <w:t>den Selbermachern als</w:t>
      </w:r>
      <w:r w:rsidR="00A32546" w:rsidRPr="00DB53AC">
        <w:rPr>
          <w:rFonts w:ascii="Arial" w:hAnsi="Arial" w:cs="Arial"/>
          <w:sz w:val="22"/>
          <w:szCs w:val="22"/>
        </w:rPr>
        <w:t xml:space="preserve"> K</w:t>
      </w:r>
      <w:r w:rsidR="00866E43" w:rsidRPr="00DB53AC">
        <w:rPr>
          <w:rFonts w:ascii="Arial" w:hAnsi="Arial" w:cs="Arial"/>
          <w:sz w:val="22"/>
          <w:szCs w:val="22"/>
        </w:rPr>
        <w:t xml:space="preserve">ernzielgruppe. </w:t>
      </w:r>
      <w:r w:rsidR="00866E43" w:rsidRPr="00DB53AC">
        <w:rPr>
          <w:rFonts w:ascii="Arial" w:hAnsi="Arial" w:cs="Arial"/>
          <w:color w:val="000000" w:themeColor="text1"/>
          <w:sz w:val="22"/>
          <w:szCs w:val="22"/>
        </w:rPr>
        <w:t>Aktuell sind 18 Laminat</w:t>
      </w:r>
      <w:r w:rsidRPr="00DB53AC">
        <w:rPr>
          <w:rFonts w:ascii="Arial" w:hAnsi="Arial" w:cs="Arial"/>
          <w:color w:val="000000" w:themeColor="text1"/>
          <w:sz w:val="22"/>
          <w:szCs w:val="22"/>
        </w:rPr>
        <w:t>hersteller</w:t>
      </w:r>
      <w:r w:rsidR="00866E43" w:rsidRPr="00DB53AC">
        <w:rPr>
          <w:rFonts w:ascii="Arial" w:hAnsi="Arial" w:cs="Arial"/>
          <w:color w:val="000000" w:themeColor="text1"/>
          <w:sz w:val="22"/>
          <w:szCs w:val="22"/>
        </w:rPr>
        <w:t xml:space="preserve"> aus neun europäischen Länd</w:t>
      </w:r>
      <w:r w:rsidRPr="00DB53AC">
        <w:rPr>
          <w:rFonts w:ascii="Arial" w:hAnsi="Arial" w:cs="Arial"/>
          <w:color w:val="000000" w:themeColor="text1"/>
          <w:sz w:val="22"/>
          <w:szCs w:val="22"/>
        </w:rPr>
        <w:t>ern sowie 30 Zulieferer</w:t>
      </w:r>
      <w:r w:rsidR="00866E43" w:rsidRPr="00DB53AC">
        <w:rPr>
          <w:rFonts w:ascii="Arial" w:hAnsi="Arial" w:cs="Arial"/>
          <w:color w:val="000000" w:themeColor="text1"/>
          <w:sz w:val="22"/>
          <w:szCs w:val="22"/>
        </w:rPr>
        <w:t xml:space="preserve"> und renommierte Prüfinstitute Mitglieder im EPLF.</w:t>
      </w:r>
      <w:r w:rsidR="004742C9" w:rsidRPr="00DB53AC">
        <w:rPr>
          <w:rFonts w:ascii="Arial" w:hAnsi="Arial" w:cs="Arial"/>
          <w:color w:val="000000" w:themeColor="text1"/>
          <w:sz w:val="22"/>
          <w:szCs w:val="22"/>
        </w:rPr>
        <w:t xml:space="preserve"> </w:t>
      </w:r>
    </w:p>
    <w:p w:rsidR="00866E43" w:rsidRPr="00DB53AC" w:rsidRDefault="00866E43" w:rsidP="00866E43">
      <w:pPr>
        <w:spacing w:line="360" w:lineRule="auto"/>
        <w:rPr>
          <w:rFonts w:ascii="Arial" w:hAnsi="Arial" w:cs="Arial"/>
          <w:color w:val="000000" w:themeColor="text1"/>
          <w:sz w:val="22"/>
          <w:szCs w:val="22"/>
        </w:rPr>
      </w:pPr>
    </w:p>
    <w:p w:rsidR="00866E43" w:rsidRPr="00DB53AC" w:rsidRDefault="00866E43" w:rsidP="00866E43">
      <w:pPr>
        <w:spacing w:line="360" w:lineRule="auto"/>
        <w:rPr>
          <w:rFonts w:ascii="Arial" w:hAnsi="Arial" w:cs="Arial"/>
          <w:color w:val="000000" w:themeColor="text1"/>
          <w:sz w:val="22"/>
          <w:szCs w:val="22"/>
        </w:rPr>
      </w:pPr>
      <w:r w:rsidRPr="00DB53AC">
        <w:rPr>
          <w:rFonts w:ascii="Arial" w:hAnsi="Arial" w:cs="Arial"/>
          <w:color w:val="000000" w:themeColor="text1"/>
          <w:sz w:val="22"/>
          <w:szCs w:val="22"/>
        </w:rPr>
        <w:t xml:space="preserve">Mit diesen </w:t>
      </w:r>
      <w:r w:rsidR="00622470" w:rsidRPr="00DB53AC">
        <w:rPr>
          <w:rFonts w:ascii="Arial" w:hAnsi="Arial" w:cs="Arial"/>
          <w:color w:val="000000" w:themeColor="text1"/>
          <w:sz w:val="22"/>
          <w:szCs w:val="22"/>
        </w:rPr>
        <w:t>Zahl</w:t>
      </w:r>
      <w:r w:rsidRPr="00DB53AC">
        <w:rPr>
          <w:rFonts w:ascii="Arial" w:hAnsi="Arial" w:cs="Arial"/>
          <w:color w:val="000000" w:themeColor="text1"/>
          <w:sz w:val="22"/>
          <w:szCs w:val="22"/>
        </w:rPr>
        <w:t>en ist der EPLF die bedeutendste unternehmensübergreifende Organisation der Laminatbodenindustrie. Der vergleichbare nordamerikanische Verband NALFA kommt auf einen Weltmarktanteil v</w:t>
      </w:r>
      <w:r w:rsidR="00435350" w:rsidRPr="00DB53AC">
        <w:rPr>
          <w:rFonts w:ascii="Arial" w:hAnsi="Arial" w:cs="Arial"/>
          <w:color w:val="000000" w:themeColor="text1"/>
          <w:sz w:val="22"/>
          <w:szCs w:val="22"/>
        </w:rPr>
        <w:t xml:space="preserve">on unter 10% (es bestehen </w:t>
      </w:r>
      <w:r w:rsidRPr="00DB53AC">
        <w:rPr>
          <w:rFonts w:ascii="Arial" w:hAnsi="Arial" w:cs="Arial"/>
          <w:color w:val="000000" w:themeColor="text1"/>
          <w:sz w:val="22"/>
          <w:szCs w:val="22"/>
        </w:rPr>
        <w:t xml:space="preserve">Doppelmitgliedschaften von in Nordamerika produzierenden EPLF-Mitgliedern). In China gibt es keinen vergleichbaren Industrieverband. Dort sind die </w:t>
      </w:r>
      <w:r w:rsidRPr="00DB53AC">
        <w:rPr>
          <w:rFonts w:ascii="Arial" w:hAnsi="Arial" w:cs="Arial"/>
          <w:color w:val="000000" w:themeColor="text1"/>
          <w:sz w:val="22"/>
          <w:szCs w:val="22"/>
        </w:rPr>
        <w:lastRenderedPageBreak/>
        <w:t>Laminatbodenhersteller einer kammerähnlichen Organisation der Holzindustrie zugeordnet, die dem Forstministerium untersteht.</w:t>
      </w:r>
    </w:p>
    <w:p w:rsidR="004742C9" w:rsidRPr="00DB53AC" w:rsidRDefault="004742C9" w:rsidP="00866E43">
      <w:pPr>
        <w:spacing w:line="360" w:lineRule="auto"/>
        <w:rPr>
          <w:rFonts w:ascii="Arial" w:hAnsi="Arial" w:cs="Arial"/>
          <w:color w:val="000000" w:themeColor="text1"/>
          <w:sz w:val="22"/>
          <w:szCs w:val="22"/>
        </w:rPr>
      </w:pPr>
    </w:p>
    <w:p w:rsidR="004742C9" w:rsidRPr="00DB53AC" w:rsidRDefault="00622470" w:rsidP="004742C9">
      <w:pPr>
        <w:spacing w:line="360" w:lineRule="auto"/>
        <w:rPr>
          <w:rFonts w:ascii="Arial" w:hAnsi="Arial" w:cs="Arial"/>
          <w:color w:val="000000" w:themeColor="text1"/>
          <w:sz w:val="22"/>
          <w:szCs w:val="22"/>
        </w:rPr>
      </w:pPr>
      <w:r w:rsidRPr="00DB53AC">
        <w:rPr>
          <w:rFonts w:ascii="Arial" w:hAnsi="Arial" w:cs="Arial"/>
          <w:color w:val="000000" w:themeColor="text1"/>
          <w:sz w:val="22"/>
          <w:szCs w:val="22"/>
        </w:rPr>
        <w:t>In 2018 verteilten sich weltweite</w:t>
      </w:r>
      <w:r w:rsidR="00450144" w:rsidRPr="00DB53AC">
        <w:rPr>
          <w:rFonts w:ascii="Arial" w:hAnsi="Arial" w:cs="Arial"/>
          <w:color w:val="000000" w:themeColor="text1"/>
          <w:sz w:val="22"/>
          <w:szCs w:val="22"/>
        </w:rPr>
        <w:t xml:space="preserve"> </w:t>
      </w:r>
      <w:r w:rsidRPr="00DB53AC">
        <w:rPr>
          <w:rFonts w:ascii="Arial" w:hAnsi="Arial" w:cs="Arial"/>
          <w:color w:val="000000" w:themeColor="text1"/>
          <w:sz w:val="22"/>
          <w:szCs w:val="22"/>
        </w:rPr>
        <w:t>Produktion und Außenhandel</w:t>
      </w:r>
      <w:r w:rsidR="004742C9" w:rsidRPr="00DB53AC">
        <w:rPr>
          <w:rFonts w:ascii="Arial" w:hAnsi="Arial" w:cs="Arial"/>
          <w:color w:val="000000" w:themeColor="text1"/>
          <w:sz w:val="22"/>
          <w:szCs w:val="22"/>
        </w:rPr>
        <w:t xml:space="preserve"> etwa folgendermaßen: China beansprucht mehr als ein Vier</w:t>
      </w:r>
      <w:r w:rsidR="00435350" w:rsidRPr="00DB53AC">
        <w:rPr>
          <w:rFonts w:ascii="Arial" w:hAnsi="Arial" w:cs="Arial"/>
          <w:color w:val="000000" w:themeColor="text1"/>
          <w:sz w:val="22"/>
          <w:szCs w:val="22"/>
        </w:rPr>
        <w:t xml:space="preserve">tel der Weltproduktion </w:t>
      </w:r>
      <w:r w:rsidR="004742C9" w:rsidRPr="00DB53AC">
        <w:rPr>
          <w:rFonts w:ascii="Arial" w:hAnsi="Arial" w:cs="Arial"/>
          <w:color w:val="000000" w:themeColor="text1"/>
          <w:sz w:val="22"/>
          <w:szCs w:val="22"/>
        </w:rPr>
        <w:t xml:space="preserve">bei rund einem Sechstel davon für den Export. </w:t>
      </w:r>
      <w:r w:rsidR="00435350" w:rsidRPr="00DB53AC">
        <w:rPr>
          <w:rFonts w:ascii="Arial" w:hAnsi="Arial" w:cs="Arial"/>
          <w:color w:val="000000" w:themeColor="text1"/>
          <w:sz w:val="22"/>
          <w:szCs w:val="22"/>
        </w:rPr>
        <w:t xml:space="preserve">In Deutschland als der Nummer 2 sieht es ganz </w:t>
      </w:r>
      <w:r w:rsidR="004742C9" w:rsidRPr="00DB53AC">
        <w:rPr>
          <w:rFonts w:ascii="Arial" w:hAnsi="Arial" w:cs="Arial"/>
          <w:color w:val="000000" w:themeColor="text1"/>
          <w:sz w:val="22"/>
          <w:szCs w:val="22"/>
        </w:rPr>
        <w:t xml:space="preserve">anders aus: Etwas weniger als ein Viertel der Weltproduktion bei rund 75 % Export. Auf Rang drei der Herstellländer liegt die Türkei mit ca. 10% der Weltproduktion bei überschaubaren </w:t>
      </w:r>
      <w:r w:rsidR="00FC1503" w:rsidRPr="00DB53AC">
        <w:rPr>
          <w:rFonts w:ascii="Arial" w:hAnsi="Arial" w:cs="Arial"/>
          <w:color w:val="000000" w:themeColor="text1"/>
          <w:sz w:val="22"/>
          <w:szCs w:val="22"/>
        </w:rPr>
        <w:t xml:space="preserve">Exporten. Russland folgt mit </w:t>
      </w:r>
      <w:r w:rsidRPr="00DB53AC">
        <w:rPr>
          <w:rFonts w:ascii="Arial" w:hAnsi="Arial" w:cs="Arial"/>
          <w:color w:val="000000" w:themeColor="text1"/>
          <w:sz w:val="22"/>
          <w:szCs w:val="22"/>
        </w:rPr>
        <w:t xml:space="preserve">9% bei </w:t>
      </w:r>
      <w:r w:rsidR="004742C9" w:rsidRPr="00DB53AC">
        <w:rPr>
          <w:rFonts w:ascii="Arial" w:hAnsi="Arial" w:cs="Arial"/>
          <w:color w:val="000000" w:themeColor="text1"/>
          <w:sz w:val="22"/>
          <w:szCs w:val="22"/>
        </w:rPr>
        <w:t>20% Importen und schließlich die</w:t>
      </w:r>
      <w:r w:rsidRPr="00DB53AC">
        <w:rPr>
          <w:rFonts w:ascii="Arial" w:hAnsi="Arial" w:cs="Arial"/>
          <w:color w:val="000000" w:themeColor="text1"/>
          <w:sz w:val="22"/>
          <w:szCs w:val="22"/>
        </w:rPr>
        <w:t xml:space="preserve"> USA: Dort </w:t>
      </w:r>
      <w:r w:rsidR="004742C9" w:rsidRPr="00DB53AC">
        <w:rPr>
          <w:rFonts w:ascii="Arial" w:hAnsi="Arial" w:cs="Arial"/>
          <w:color w:val="000000" w:themeColor="text1"/>
          <w:sz w:val="22"/>
          <w:szCs w:val="22"/>
        </w:rPr>
        <w:t>8% der Weltproduktion bei bedeutenden Importen aus Europa und China.</w:t>
      </w:r>
    </w:p>
    <w:p w:rsidR="003E420B" w:rsidRPr="00DB53AC" w:rsidRDefault="003E420B" w:rsidP="003E420B">
      <w:pPr>
        <w:spacing w:line="360" w:lineRule="auto"/>
        <w:rPr>
          <w:rFonts w:ascii="Arial" w:hAnsi="Arial" w:cs="Arial"/>
          <w:sz w:val="22"/>
          <w:szCs w:val="22"/>
        </w:rPr>
      </w:pPr>
    </w:p>
    <w:p w:rsidR="003E420B" w:rsidRPr="00DB53AC" w:rsidRDefault="003E420B" w:rsidP="003E420B">
      <w:pPr>
        <w:spacing w:line="360" w:lineRule="auto"/>
        <w:rPr>
          <w:rFonts w:ascii="Arial" w:hAnsi="Arial" w:cs="Arial"/>
          <w:sz w:val="22"/>
          <w:szCs w:val="22"/>
        </w:rPr>
      </w:pPr>
      <w:r w:rsidRPr="00DB53AC">
        <w:rPr>
          <w:rFonts w:ascii="Arial" w:hAnsi="Arial" w:cs="Arial"/>
          <w:sz w:val="22"/>
          <w:szCs w:val="22"/>
        </w:rPr>
        <w:t xml:space="preserve">Der in 2013 eingeführte </w:t>
      </w:r>
      <w:r w:rsidR="00450144" w:rsidRPr="00DB53AC">
        <w:rPr>
          <w:rFonts w:ascii="Arial" w:hAnsi="Arial" w:cs="Arial"/>
          <w:sz w:val="22"/>
          <w:szCs w:val="22"/>
        </w:rPr>
        <w:t>EPLF-</w:t>
      </w:r>
      <w:r w:rsidRPr="00DB53AC">
        <w:rPr>
          <w:rFonts w:ascii="Arial" w:hAnsi="Arial" w:cs="Arial"/>
          <w:sz w:val="22"/>
          <w:szCs w:val="22"/>
        </w:rPr>
        <w:t xml:space="preserve">Claim “Quality </w:t>
      </w:r>
      <w:proofErr w:type="spellStart"/>
      <w:r w:rsidRPr="00DB53AC">
        <w:rPr>
          <w:rFonts w:ascii="Arial" w:hAnsi="Arial" w:cs="Arial"/>
          <w:sz w:val="22"/>
          <w:szCs w:val="22"/>
        </w:rPr>
        <w:t>and</w:t>
      </w:r>
      <w:proofErr w:type="spellEnd"/>
      <w:r w:rsidRPr="00DB53AC">
        <w:rPr>
          <w:rFonts w:ascii="Arial" w:hAnsi="Arial" w:cs="Arial"/>
          <w:sz w:val="22"/>
          <w:szCs w:val="22"/>
        </w:rPr>
        <w:t xml:space="preserve"> Innovation </w:t>
      </w:r>
      <w:proofErr w:type="spellStart"/>
      <w:r w:rsidRPr="00DB53AC">
        <w:rPr>
          <w:rFonts w:ascii="Arial" w:hAnsi="Arial" w:cs="Arial"/>
          <w:sz w:val="22"/>
          <w:szCs w:val="22"/>
        </w:rPr>
        <w:t>made</w:t>
      </w:r>
      <w:proofErr w:type="spellEnd"/>
      <w:r w:rsidRPr="00DB53AC">
        <w:rPr>
          <w:rFonts w:ascii="Arial" w:hAnsi="Arial" w:cs="Arial"/>
          <w:sz w:val="22"/>
          <w:szCs w:val="22"/>
        </w:rPr>
        <w:t xml:space="preserve"> in Europe” war ein Schritt, Laminatböden aus europäischer Produktion stärker auf den internationalen Märkten zu profilieren. Das ist gelungen. Laminatböden aus europäischer Produktion werden heute in 12</w:t>
      </w:r>
      <w:r w:rsidR="00FC1503" w:rsidRPr="00DB53AC">
        <w:rPr>
          <w:rFonts w:ascii="Arial" w:hAnsi="Arial" w:cs="Arial"/>
          <w:sz w:val="22"/>
          <w:szCs w:val="22"/>
        </w:rPr>
        <w:t>7</w:t>
      </w:r>
      <w:r w:rsidRPr="00DB53AC">
        <w:rPr>
          <w:rFonts w:ascii="Arial" w:hAnsi="Arial" w:cs="Arial"/>
          <w:sz w:val="22"/>
          <w:szCs w:val="22"/>
        </w:rPr>
        <w:t xml:space="preserve"> Länder verkauft.</w:t>
      </w:r>
    </w:p>
    <w:p w:rsidR="00450144" w:rsidRPr="00DB53AC" w:rsidRDefault="00450144" w:rsidP="003E420B">
      <w:pPr>
        <w:spacing w:line="360" w:lineRule="auto"/>
        <w:rPr>
          <w:rFonts w:ascii="Arial" w:hAnsi="Arial" w:cs="Arial"/>
          <w:sz w:val="22"/>
          <w:szCs w:val="22"/>
        </w:rPr>
      </w:pPr>
    </w:p>
    <w:p w:rsidR="001B01D5" w:rsidRPr="00DB53AC" w:rsidRDefault="00622470" w:rsidP="001B01D5">
      <w:pPr>
        <w:spacing w:line="360" w:lineRule="auto"/>
        <w:rPr>
          <w:rFonts w:ascii="Arial" w:hAnsi="Arial" w:cs="Arial"/>
          <w:b/>
          <w:color w:val="000000" w:themeColor="text1"/>
          <w:sz w:val="22"/>
          <w:szCs w:val="22"/>
        </w:rPr>
      </w:pPr>
      <w:r w:rsidRPr="00DB53AC">
        <w:rPr>
          <w:rFonts w:ascii="Arial" w:hAnsi="Arial" w:cs="Arial"/>
          <w:b/>
          <w:color w:val="000000" w:themeColor="text1"/>
          <w:sz w:val="22"/>
          <w:szCs w:val="22"/>
        </w:rPr>
        <w:t xml:space="preserve">Die Anfänge: </w:t>
      </w:r>
      <w:r w:rsidR="001B01D5" w:rsidRPr="00DB53AC">
        <w:rPr>
          <w:rFonts w:ascii="Arial" w:hAnsi="Arial" w:cs="Arial"/>
          <w:b/>
          <w:color w:val="000000" w:themeColor="text1"/>
          <w:sz w:val="22"/>
          <w:szCs w:val="22"/>
        </w:rPr>
        <w:t>Rasante Marktdynamik zwischen 1990 und 2008</w:t>
      </w:r>
    </w:p>
    <w:p w:rsidR="001B01D5" w:rsidRPr="00DB53AC" w:rsidRDefault="001B01D5" w:rsidP="001B01D5">
      <w:pPr>
        <w:spacing w:line="360" w:lineRule="auto"/>
        <w:rPr>
          <w:rFonts w:ascii="Arial" w:hAnsi="Arial" w:cs="Arial"/>
          <w:color w:val="000000" w:themeColor="text1"/>
          <w:sz w:val="22"/>
          <w:szCs w:val="22"/>
          <w:lang w:val="de-CH"/>
        </w:rPr>
      </w:pPr>
    </w:p>
    <w:p w:rsidR="001B01D5" w:rsidRDefault="00450144" w:rsidP="001B01D5">
      <w:pPr>
        <w:spacing w:line="360" w:lineRule="auto"/>
        <w:rPr>
          <w:rFonts w:ascii="Arial" w:hAnsi="Arial" w:cs="Arial"/>
          <w:sz w:val="22"/>
          <w:szCs w:val="22"/>
        </w:rPr>
      </w:pPr>
      <w:r w:rsidRPr="00DB53AC">
        <w:rPr>
          <w:rFonts w:ascii="Arial" w:hAnsi="Arial" w:cs="Arial"/>
          <w:sz w:val="22"/>
          <w:szCs w:val="22"/>
          <w:lang w:val="de-CH"/>
        </w:rPr>
        <w:t>U</w:t>
      </w:r>
      <w:r w:rsidR="001B01D5" w:rsidRPr="00DB53AC">
        <w:rPr>
          <w:rFonts w:ascii="Arial" w:hAnsi="Arial" w:cs="Arial"/>
          <w:sz w:val="22"/>
          <w:szCs w:val="22"/>
        </w:rPr>
        <w:t>m die We</w:t>
      </w:r>
      <w:r w:rsidRPr="00DB53AC">
        <w:rPr>
          <w:rFonts w:ascii="Arial" w:hAnsi="Arial" w:cs="Arial"/>
          <w:sz w:val="22"/>
          <w:szCs w:val="22"/>
        </w:rPr>
        <w:t>nde der 80er zu den 90er Jahren</w:t>
      </w:r>
      <w:r w:rsidR="001B01D5" w:rsidRPr="00DB53AC">
        <w:rPr>
          <w:rFonts w:ascii="Arial" w:hAnsi="Arial" w:cs="Arial"/>
          <w:sz w:val="22"/>
          <w:szCs w:val="22"/>
        </w:rPr>
        <w:t xml:space="preserve"> </w:t>
      </w:r>
      <w:r w:rsidRPr="00DB53AC">
        <w:rPr>
          <w:rFonts w:ascii="Arial" w:hAnsi="Arial" w:cs="Arial"/>
          <w:sz w:val="22"/>
          <w:szCs w:val="22"/>
        </w:rPr>
        <w:t xml:space="preserve">sorgten </w:t>
      </w:r>
      <w:r w:rsidR="001B01D5" w:rsidRPr="00DB53AC">
        <w:rPr>
          <w:rFonts w:ascii="Arial" w:hAnsi="Arial" w:cs="Arial"/>
          <w:sz w:val="22"/>
          <w:szCs w:val="22"/>
        </w:rPr>
        <w:t xml:space="preserve">in Europa erste Laminatböden auf Basis der Direktbeschichtungs-Technologie für Furore. Bis dahin hatte man HPL oder CPL mit abriebbeständigem </w:t>
      </w:r>
      <w:proofErr w:type="spellStart"/>
      <w:r w:rsidR="001B01D5" w:rsidRPr="00DB53AC">
        <w:rPr>
          <w:rFonts w:ascii="Arial" w:hAnsi="Arial" w:cs="Arial"/>
          <w:sz w:val="22"/>
          <w:szCs w:val="22"/>
        </w:rPr>
        <w:t>Overlay</w:t>
      </w:r>
      <w:proofErr w:type="spellEnd"/>
      <w:r w:rsidR="001B01D5" w:rsidRPr="00DB53AC">
        <w:rPr>
          <w:rFonts w:ascii="Arial" w:hAnsi="Arial" w:cs="Arial"/>
          <w:sz w:val="22"/>
          <w:szCs w:val="22"/>
        </w:rPr>
        <w:t xml:space="preserve"> auf Holzwerkstoffträger geleimt. Ein aufwändiger Prozess, der zu Produkten führte, die für viele alltägliche Anwendungen schlichtweg „</w:t>
      </w:r>
      <w:proofErr w:type="spellStart"/>
      <w:r w:rsidR="001B01D5" w:rsidRPr="00DB53AC">
        <w:rPr>
          <w:rFonts w:ascii="Arial" w:hAnsi="Arial" w:cs="Arial"/>
          <w:sz w:val="22"/>
          <w:szCs w:val="22"/>
        </w:rPr>
        <w:t>over-engineered</w:t>
      </w:r>
      <w:proofErr w:type="spellEnd"/>
      <w:r w:rsidR="001B01D5" w:rsidRPr="00DB53AC">
        <w:rPr>
          <w:rFonts w:ascii="Arial" w:hAnsi="Arial" w:cs="Arial"/>
          <w:sz w:val="22"/>
          <w:szCs w:val="22"/>
        </w:rPr>
        <w:t xml:space="preserve">“ waren. HPL-Laminatboden führte ein Nischendasein. Der neue Einsatz der Kurztaktpressen wirkte als </w:t>
      </w:r>
      <w:proofErr w:type="spellStart"/>
      <w:r w:rsidR="001B01D5" w:rsidRPr="00DB53AC">
        <w:rPr>
          <w:rFonts w:ascii="Arial" w:hAnsi="Arial" w:cs="Arial"/>
          <w:sz w:val="22"/>
          <w:szCs w:val="22"/>
        </w:rPr>
        <w:t>Disruptor</w:t>
      </w:r>
      <w:proofErr w:type="spellEnd"/>
      <w:r w:rsidR="001B01D5" w:rsidRPr="00DB53AC">
        <w:rPr>
          <w:rFonts w:ascii="Arial" w:hAnsi="Arial" w:cs="Arial"/>
          <w:sz w:val="22"/>
          <w:szCs w:val="22"/>
        </w:rPr>
        <w:t>, wie man heu</w:t>
      </w:r>
      <w:r w:rsidR="00622470" w:rsidRPr="00DB53AC">
        <w:rPr>
          <w:rFonts w:ascii="Arial" w:hAnsi="Arial" w:cs="Arial"/>
          <w:sz w:val="22"/>
          <w:szCs w:val="22"/>
        </w:rPr>
        <w:t>te sagen würde. Die Pro</w:t>
      </w:r>
      <w:r w:rsidR="00EF3D4F">
        <w:rPr>
          <w:rFonts w:ascii="Arial" w:hAnsi="Arial" w:cs="Arial"/>
          <w:sz w:val="22"/>
          <w:szCs w:val="22"/>
        </w:rPr>
        <w:t>duktionspro</w:t>
      </w:r>
      <w:r w:rsidR="00622470" w:rsidRPr="00DB53AC">
        <w:rPr>
          <w:rFonts w:ascii="Arial" w:hAnsi="Arial" w:cs="Arial"/>
          <w:sz w:val="22"/>
          <w:szCs w:val="22"/>
        </w:rPr>
        <w:t>zesse</w:t>
      </w:r>
      <w:r w:rsidR="001B01D5" w:rsidRPr="00DB53AC">
        <w:rPr>
          <w:rFonts w:ascii="Arial" w:hAnsi="Arial" w:cs="Arial"/>
          <w:sz w:val="22"/>
          <w:szCs w:val="22"/>
        </w:rPr>
        <w:t xml:space="preserve"> verkürzte</w:t>
      </w:r>
      <w:r w:rsidR="00622470" w:rsidRPr="00DB53AC">
        <w:rPr>
          <w:rFonts w:ascii="Arial" w:hAnsi="Arial" w:cs="Arial"/>
          <w:sz w:val="22"/>
          <w:szCs w:val="22"/>
        </w:rPr>
        <w:t>n</w:t>
      </w:r>
      <w:r w:rsidR="001B01D5" w:rsidRPr="00DB53AC">
        <w:rPr>
          <w:rFonts w:ascii="Arial" w:hAnsi="Arial" w:cs="Arial"/>
          <w:sz w:val="22"/>
          <w:szCs w:val="22"/>
        </w:rPr>
        <w:t xml:space="preserve"> sich </w:t>
      </w:r>
      <w:r w:rsidR="00622470" w:rsidRPr="00DB53AC">
        <w:rPr>
          <w:rFonts w:ascii="Arial" w:hAnsi="Arial" w:cs="Arial"/>
          <w:sz w:val="22"/>
          <w:szCs w:val="22"/>
        </w:rPr>
        <w:t>massiv</w:t>
      </w:r>
      <w:r w:rsidR="001B01D5" w:rsidRPr="00DB53AC">
        <w:rPr>
          <w:rFonts w:ascii="Arial" w:hAnsi="Arial" w:cs="Arial"/>
          <w:sz w:val="22"/>
          <w:szCs w:val="22"/>
        </w:rPr>
        <w:t>, „die Post gin</w:t>
      </w:r>
      <w:r w:rsidR="00622470" w:rsidRPr="00DB53AC">
        <w:rPr>
          <w:rFonts w:ascii="Arial" w:hAnsi="Arial" w:cs="Arial"/>
          <w:sz w:val="22"/>
          <w:szCs w:val="22"/>
        </w:rPr>
        <w:t>g ab“ - Ausbruch aus der Nische!</w:t>
      </w:r>
    </w:p>
    <w:p w:rsidR="00EF3D4F" w:rsidRPr="00DB53AC" w:rsidRDefault="00EF3D4F" w:rsidP="001B01D5">
      <w:pPr>
        <w:spacing w:line="360" w:lineRule="auto"/>
        <w:rPr>
          <w:rFonts w:ascii="Arial" w:hAnsi="Arial" w:cs="Arial"/>
          <w:sz w:val="22"/>
          <w:szCs w:val="22"/>
        </w:rPr>
      </w:pPr>
    </w:p>
    <w:p w:rsidR="004742C9" w:rsidRPr="00DB53AC" w:rsidRDefault="004742C9" w:rsidP="004742C9">
      <w:pPr>
        <w:spacing w:line="360" w:lineRule="auto"/>
        <w:rPr>
          <w:rFonts w:ascii="Arial" w:hAnsi="Arial" w:cs="Arial"/>
          <w:sz w:val="22"/>
          <w:szCs w:val="22"/>
        </w:rPr>
      </w:pPr>
      <w:r w:rsidRPr="00DB53AC">
        <w:rPr>
          <w:rFonts w:ascii="Arial" w:hAnsi="Arial" w:cs="Arial"/>
          <w:sz w:val="22"/>
          <w:szCs w:val="22"/>
        </w:rPr>
        <w:t xml:space="preserve">In den frühen Neunzigern fügte man die Planken mit klassischen Nut- und Federprofilen aneinander. In technischen Arbeitskreisen stritten sich die Fachleute, ob </w:t>
      </w:r>
      <w:r w:rsidR="00622470" w:rsidRPr="00DB53AC">
        <w:rPr>
          <w:rFonts w:ascii="Arial" w:hAnsi="Arial" w:cs="Arial"/>
          <w:sz w:val="22"/>
          <w:szCs w:val="22"/>
        </w:rPr>
        <w:t>die</w:t>
      </w:r>
      <w:r w:rsidRPr="00DB53AC">
        <w:rPr>
          <w:rFonts w:ascii="Arial" w:hAnsi="Arial" w:cs="Arial"/>
          <w:sz w:val="22"/>
          <w:szCs w:val="22"/>
        </w:rPr>
        <w:t xml:space="preserve"> B</w:t>
      </w:r>
      <w:r w:rsidR="00622470" w:rsidRPr="00DB53AC">
        <w:rPr>
          <w:rFonts w:ascii="Arial" w:hAnsi="Arial" w:cs="Arial"/>
          <w:sz w:val="22"/>
          <w:szCs w:val="22"/>
        </w:rPr>
        <w:t>ö</w:t>
      </w:r>
      <w:r w:rsidRPr="00DB53AC">
        <w:rPr>
          <w:rFonts w:ascii="Arial" w:hAnsi="Arial" w:cs="Arial"/>
          <w:sz w:val="22"/>
          <w:szCs w:val="22"/>
        </w:rPr>
        <w:t>den besser fest verkleb</w:t>
      </w:r>
      <w:r w:rsidR="00622470" w:rsidRPr="00DB53AC">
        <w:rPr>
          <w:rFonts w:ascii="Arial" w:hAnsi="Arial" w:cs="Arial"/>
          <w:sz w:val="22"/>
          <w:szCs w:val="22"/>
        </w:rPr>
        <w:t>t</w:t>
      </w:r>
      <w:r w:rsidRPr="00DB53AC">
        <w:rPr>
          <w:rFonts w:ascii="Arial" w:hAnsi="Arial" w:cs="Arial"/>
          <w:sz w:val="22"/>
          <w:szCs w:val="22"/>
        </w:rPr>
        <w:t xml:space="preserve"> oder schwimmend verleg</w:t>
      </w:r>
      <w:r w:rsidR="00622470" w:rsidRPr="00DB53AC">
        <w:rPr>
          <w:rFonts w:ascii="Arial" w:hAnsi="Arial" w:cs="Arial"/>
          <w:sz w:val="22"/>
          <w:szCs w:val="22"/>
        </w:rPr>
        <w:t>t werden</w:t>
      </w:r>
      <w:r w:rsidRPr="00DB53AC">
        <w:rPr>
          <w:rFonts w:ascii="Arial" w:hAnsi="Arial" w:cs="Arial"/>
          <w:sz w:val="22"/>
          <w:szCs w:val="22"/>
        </w:rPr>
        <w:t xml:space="preserve"> sollte</w:t>
      </w:r>
      <w:r w:rsidR="00622470" w:rsidRPr="00DB53AC">
        <w:rPr>
          <w:rFonts w:ascii="Arial" w:hAnsi="Arial" w:cs="Arial"/>
          <w:sz w:val="22"/>
          <w:szCs w:val="22"/>
        </w:rPr>
        <w:t>n</w:t>
      </w:r>
      <w:r w:rsidRPr="00DB53AC">
        <w:rPr>
          <w:rFonts w:ascii="Arial" w:hAnsi="Arial" w:cs="Arial"/>
          <w:sz w:val="22"/>
          <w:szCs w:val="22"/>
        </w:rPr>
        <w:t xml:space="preserve">. Ein zugkräftiges Verkaufsargument für </w:t>
      </w:r>
      <w:proofErr w:type="spellStart"/>
      <w:r w:rsidRPr="00DB53AC">
        <w:rPr>
          <w:rFonts w:ascii="Arial" w:hAnsi="Arial" w:cs="Arial"/>
          <w:sz w:val="22"/>
          <w:szCs w:val="22"/>
        </w:rPr>
        <w:t>Renovierer</w:t>
      </w:r>
      <w:proofErr w:type="spellEnd"/>
      <w:r w:rsidRPr="00DB53AC">
        <w:rPr>
          <w:rFonts w:ascii="Arial" w:hAnsi="Arial" w:cs="Arial"/>
          <w:sz w:val="22"/>
          <w:szCs w:val="22"/>
        </w:rPr>
        <w:t xml:space="preserve"> war es, den abgetretenen Teppichboden </w:t>
      </w:r>
      <w:r w:rsidR="00262ED2" w:rsidRPr="00DB53AC">
        <w:rPr>
          <w:rFonts w:ascii="Arial" w:hAnsi="Arial" w:cs="Arial"/>
          <w:sz w:val="22"/>
          <w:szCs w:val="22"/>
        </w:rPr>
        <w:t>als Unterlage</w:t>
      </w:r>
      <w:r w:rsidRPr="00DB53AC">
        <w:rPr>
          <w:rFonts w:ascii="Arial" w:hAnsi="Arial" w:cs="Arial"/>
          <w:sz w:val="22"/>
          <w:szCs w:val="22"/>
        </w:rPr>
        <w:t xml:space="preserve"> zu </w:t>
      </w:r>
      <w:r w:rsidR="00262ED2" w:rsidRPr="00DB53AC">
        <w:rPr>
          <w:rFonts w:ascii="Arial" w:hAnsi="Arial" w:cs="Arial"/>
          <w:sz w:val="22"/>
          <w:szCs w:val="22"/>
        </w:rPr>
        <w:t>behalten</w:t>
      </w:r>
      <w:r w:rsidRPr="00DB53AC">
        <w:rPr>
          <w:rFonts w:ascii="Arial" w:hAnsi="Arial" w:cs="Arial"/>
          <w:sz w:val="22"/>
          <w:szCs w:val="22"/>
        </w:rPr>
        <w:t xml:space="preserve"> und den tollen neuen Laminatboden mit der naturgetreuen </w:t>
      </w:r>
      <w:r w:rsidR="00262ED2" w:rsidRPr="00DB53AC">
        <w:rPr>
          <w:rFonts w:ascii="Arial" w:hAnsi="Arial" w:cs="Arial"/>
          <w:sz w:val="22"/>
          <w:szCs w:val="22"/>
        </w:rPr>
        <w:t xml:space="preserve">Eiche- oder Buche-Optik einfach </w:t>
      </w:r>
      <w:r w:rsidRPr="00DB53AC">
        <w:rPr>
          <w:rFonts w:ascii="Arial" w:hAnsi="Arial" w:cs="Arial"/>
          <w:sz w:val="22"/>
          <w:szCs w:val="22"/>
        </w:rPr>
        <w:t>„schwimmend“ obendrauf zu legen.</w:t>
      </w:r>
    </w:p>
    <w:p w:rsidR="004742C9" w:rsidRPr="00DB53AC" w:rsidRDefault="004742C9" w:rsidP="004742C9">
      <w:pPr>
        <w:spacing w:line="360" w:lineRule="auto"/>
        <w:rPr>
          <w:rFonts w:ascii="Arial" w:hAnsi="Arial" w:cs="Arial"/>
          <w:sz w:val="22"/>
          <w:szCs w:val="22"/>
        </w:rPr>
      </w:pPr>
    </w:p>
    <w:p w:rsidR="00E0335B" w:rsidRDefault="00697F7B" w:rsidP="00672960">
      <w:pPr>
        <w:spacing w:line="360" w:lineRule="auto"/>
        <w:rPr>
          <w:rFonts w:ascii="Arial" w:hAnsi="Arial" w:cs="Arial"/>
          <w:sz w:val="22"/>
          <w:szCs w:val="22"/>
        </w:rPr>
      </w:pPr>
      <w:r w:rsidRPr="002E2852">
        <w:rPr>
          <w:rFonts w:ascii="Arial" w:hAnsi="Arial" w:cs="Arial"/>
          <w:sz w:val="22"/>
          <w:szCs w:val="22"/>
        </w:rPr>
        <w:t xml:space="preserve">Laminatböden von Gestern und Heute haben kaum mehr </w:t>
      </w:r>
      <w:r w:rsidR="00EF3D4F" w:rsidRPr="002E2852">
        <w:rPr>
          <w:rFonts w:ascii="Arial" w:hAnsi="Arial" w:cs="Arial"/>
          <w:sz w:val="22"/>
          <w:szCs w:val="22"/>
        </w:rPr>
        <w:t xml:space="preserve">gemeinsam </w:t>
      </w:r>
      <w:r w:rsidRPr="002E2852">
        <w:rPr>
          <w:rFonts w:ascii="Arial" w:hAnsi="Arial" w:cs="Arial"/>
          <w:sz w:val="22"/>
          <w:szCs w:val="22"/>
        </w:rPr>
        <w:t>als den Namen</w:t>
      </w:r>
      <w:r w:rsidR="004742C9" w:rsidRPr="002E2852">
        <w:rPr>
          <w:rFonts w:ascii="Arial" w:hAnsi="Arial" w:cs="Arial"/>
          <w:sz w:val="22"/>
          <w:szCs w:val="22"/>
        </w:rPr>
        <w:t>. Schwimmendes Verlegen ist seit Jahren unbestrittener Stand der Technik. Dazu Eberhard Herrmann (Classen Gruppe), Vorstandsmitglied und Obmann d</w:t>
      </w:r>
      <w:r w:rsidR="00CC5178" w:rsidRPr="002E2852">
        <w:rPr>
          <w:rFonts w:ascii="Arial" w:hAnsi="Arial" w:cs="Arial"/>
          <w:sz w:val="22"/>
          <w:szCs w:val="22"/>
        </w:rPr>
        <w:t>es Arbeitskreis Technik</w:t>
      </w:r>
      <w:r w:rsidR="004742C9" w:rsidRPr="002E2852">
        <w:rPr>
          <w:rFonts w:ascii="Arial" w:hAnsi="Arial" w:cs="Arial"/>
          <w:sz w:val="22"/>
          <w:szCs w:val="22"/>
        </w:rPr>
        <w:t>: „</w:t>
      </w:r>
      <w:r w:rsidR="000D2CFA" w:rsidRPr="002E2852">
        <w:rPr>
          <w:rFonts w:ascii="Arial" w:hAnsi="Arial" w:cs="Arial"/>
          <w:sz w:val="22"/>
          <w:szCs w:val="22"/>
        </w:rPr>
        <w:t xml:space="preserve">Die ersten Käufer hatten vielleicht Probleme bei der Verleimung der Profilverbindungen oder mit kritischen Qualitäten von Aktionsware aus Baumärkten. </w:t>
      </w:r>
      <w:r w:rsidR="000D2CFA" w:rsidRPr="002E2852">
        <w:rPr>
          <w:rFonts w:ascii="Arial" w:hAnsi="Arial" w:cs="Arial"/>
          <w:sz w:val="22"/>
          <w:szCs w:val="22"/>
          <w:lang w:val="de-CH"/>
        </w:rPr>
        <w:t xml:space="preserve">Aber im Vergleich dazu haben Laminatböden von heute erfolgreich mehrere technische Entwicklungssprünge vollzogen. </w:t>
      </w:r>
      <w:r w:rsidR="000D2CFA" w:rsidRPr="002E2852">
        <w:rPr>
          <w:rFonts w:ascii="Arial" w:hAnsi="Arial" w:cs="Arial"/>
          <w:sz w:val="22"/>
          <w:szCs w:val="22"/>
        </w:rPr>
        <w:t xml:space="preserve">Durch die modernen Klickverbindungen lässt sich Laminat spielend leicht und stabil verlegen. Zusammen mit den vielfältigen </w:t>
      </w:r>
      <w:proofErr w:type="spellStart"/>
      <w:r w:rsidR="000D2CFA" w:rsidRPr="002E2852">
        <w:rPr>
          <w:rFonts w:ascii="Arial" w:hAnsi="Arial" w:cs="Arial"/>
          <w:sz w:val="22"/>
          <w:szCs w:val="22"/>
        </w:rPr>
        <w:t>Unterlagsmaterialien</w:t>
      </w:r>
      <w:proofErr w:type="spellEnd"/>
      <w:r w:rsidR="000D2CFA" w:rsidRPr="002E2852">
        <w:rPr>
          <w:rFonts w:ascii="Arial" w:hAnsi="Arial" w:cs="Arial"/>
          <w:sz w:val="22"/>
          <w:szCs w:val="22"/>
        </w:rPr>
        <w:t xml:space="preserve"> sind regelrechte Fußbodensysteme entstanden, mit denen Raum- und Trittschall beherrscht</w:t>
      </w:r>
      <w:r w:rsidR="00CC5178" w:rsidRPr="002E2852">
        <w:rPr>
          <w:rFonts w:ascii="Arial" w:hAnsi="Arial" w:cs="Arial"/>
          <w:sz w:val="22"/>
          <w:szCs w:val="22"/>
        </w:rPr>
        <w:t xml:space="preserve"> und die Lebensdauer der </w:t>
      </w:r>
      <w:r w:rsidR="000D2CFA" w:rsidRPr="002E2852">
        <w:rPr>
          <w:rFonts w:ascii="Arial" w:hAnsi="Arial" w:cs="Arial"/>
          <w:sz w:val="22"/>
          <w:szCs w:val="22"/>
        </w:rPr>
        <w:t>Verbindungen verlängert wird. Innovative V-Fugen mit erhöhter Feuchte</w:t>
      </w:r>
      <w:r w:rsidR="00CC5178" w:rsidRPr="002E2852">
        <w:rPr>
          <w:rFonts w:ascii="Arial" w:hAnsi="Arial" w:cs="Arial"/>
          <w:sz w:val="22"/>
          <w:szCs w:val="22"/>
        </w:rPr>
        <w:t>resistenz stoßen sogar die Tür</w:t>
      </w:r>
      <w:r w:rsidR="000D2CFA" w:rsidRPr="002E2852">
        <w:rPr>
          <w:rFonts w:ascii="Arial" w:hAnsi="Arial" w:cs="Arial"/>
          <w:sz w:val="22"/>
          <w:szCs w:val="22"/>
        </w:rPr>
        <w:t xml:space="preserve"> auf zu bisher verschlossenen Anwendungsgebieten wie Küche und Bad.“</w:t>
      </w:r>
    </w:p>
    <w:p w:rsidR="00E0335B" w:rsidRDefault="00E0335B" w:rsidP="00672960">
      <w:pPr>
        <w:spacing w:line="360" w:lineRule="auto"/>
        <w:rPr>
          <w:rFonts w:ascii="Arial" w:hAnsi="Arial" w:cs="Arial"/>
          <w:sz w:val="22"/>
          <w:szCs w:val="22"/>
        </w:rPr>
      </w:pPr>
    </w:p>
    <w:p w:rsidR="004742C9" w:rsidRPr="00DB53AC" w:rsidRDefault="004742C9" w:rsidP="004742C9">
      <w:pPr>
        <w:spacing w:line="360" w:lineRule="auto"/>
        <w:rPr>
          <w:rFonts w:ascii="Arial" w:hAnsi="Arial" w:cs="Arial"/>
          <w:b/>
          <w:sz w:val="22"/>
          <w:szCs w:val="22"/>
        </w:rPr>
      </w:pPr>
      <w:r w:rsidRPr="00DB53AC">
        <w:rPr>
          <w:rFonts w:ascii="Arial" w:hAnsi="Arial" w:cs="Arial"/>
          <w:b/>
          <w:sz w:val="22"/>
          <w:szCs w:val="22"/>
        </w:rPr>
        <w:t xml:space="preserve">Ökologisches Profil von Laminat als Maß der Dinge </w:t>
      </w:r>
    </w:p>
    <w:p w:rsidR="004742C9" w:rsidRPr="00DB53AC" w:rsidRDefault="004742C9" w:rsidP="004742C9">
      <w:pPr>
        <w:spacing w:line="360" w:lineRule="auto"/>
        <w:rPr>
          <w:rFonts w:ascii="Arial" w:hAnsi="Arial" w:cs="Arial"/>
          <w:sz w:val="22"/>
          <w:szCs w:val="22"/>
        </w:rPr>
      </w:pPr>
    </w:p>
    <w:p w:rsidR="004742C9" w:rsidRPr="00DB53AC" w:rsidRDefault="004742C9" w:rsidP="004742C9">
      <w:pPr>
        <w:spacing w:line="360" w:lineRule="auto"/>
        <w:rPr>
          <w:rFonts w:ascii="Arial" w:hAnsi="Arial" w:cs="Arial"/>
          <w:sz w:val="22"/>
          <w:szCs w:val="22"/>
        </w:rPr>
      </w:pPr>
      <w:r w:rsidRPr="00DB53AC">
        <w:rPr>
          <w:rFonts w:ascii="Arial" w:hAnsi="Arial" w:cs="Arial"/>
          <w:sz w:val="22"/>
          <w:szCs w:val="22"/>
        </w:rPr>
        <w:t xml:space="preserve">Laminatböden waren, sind und bleiben unter ökologischen und ökonomischen Aspekten einer der besten Bodenbeläge überhaupt. Sie bestehen überwiegend aus Holz und Holzfasern bzw. Zellulose. Holz ist ein nachwachsender, </w:t>
      </w:r>
      <w:r w:rsidRPr="00DB53AC">
        <w:rPr>
          <w:rFonts w:ascii="Arial" w:hAnsi="Arial" w:cs="Arial"/>
          <w:sz w:val="22"/>
          <w:szCs w:val="22"/>
        </w:rPr>
        <w:lastRenderedPageBreak/>
        <w:t>erneuerbarer Rohstoff. Deshalb gilt der Laminatboden als umweltfreundliches, nachhaltiges Produkt. Laminatböden haben eine feste, geschlossene Oberfläche, in die kein Staub oder Schmutz eindringen kann. Daher sind sie äußerst hygienisch, pflegeleicht und für Allergiker besonders geeignet. 2017 belohnte das die EU-Kommission mit dem Regelwerk für Laminatböden zum Erlangen des EU-</w:t>
      </w:r>
      <w:proofErr w:type="spellStart"/>
      <w:r w:rsidRPr="00DB53AC">
        <w:rPr>
          <w:rFonts w:ascii="Arial" w:hAnsi="Arial" w:cs="Arial"/>
          <w:sz w:val="22"/>
          <w:szCs w:val="22"/>
        </w:rPr>
        <w:t>Ecolabels</w:t>
      </w:r>
      <w:proofErr w:type="spellEnd"/>
      <w:r w:rsidRPr="00DB53AC">
        <w:rPr>
          <w:rFonts w:ascii="Arial" w:hAnsi="Arial" w:cs="Arial"/>
          <w:sz w:val="22"/>
          <w:szCs w:val="22"/>
        </w:rPr>
        <w:t xml:space="preserve">. Dieses wird in Zukunft noch intensiver zu kommunizieren sein. </w:t>
      </w:r>
    </w:p>
    <w:p w:rsidR="004742C9" w:rsidRPr="00DB53AC" w:rsidRDefault="004742C9" w:rsidP="004742C9">
      <w:pPr>
        <w:spacing w:line="360" w:lineRule="auto"/>
        <w:rPr>
          <w:rFonts w:ascii="Arial" w:hAnsi="Arial" w:cs="Arial"/>
          <w:sz w:val="22"/>
          <w:szCs w:val="22"/>
        </w:rPr>
      </w:pPr>
    </w:p>
    <w:p w:rsidR="004742C9" w:rsidRPr="00DB53AC" w:rsidRDefault="004742C9" w:rsidP="004742C9">
      <w:pPr>
        <w:spacing w:line="360" w:lineRule="auto"/>
        <w:rPr>
          <w:rFonts w:ascii="Arial" w:hAnsi="Arial" w:cs="Arial"/>
          <w:sz w:val="22"/>
          <w:szCs w:val="22"/>
        </w:rPr>
      </w:pPr>
      <w:r w:rsidRPr="00DB53AC">
        <w:rPr>
          <w:rFonts w:ascii="Arial" w:hAnsi="Arial" w:cs="Arial"/>
          <w:sz w:val="22"/>
          <w:szCs w:val="22"/>
        </w:rPr>
        <w:t xml:space="preserve">Dreißig Jahre Design, Forschung und Entwicklung haben europäisches Laminat zu einem der weltweit beliebtesten und hochwertigsten Fußbodenbeläge gemacht. Laminat ist der Bodenbelag für mehr: Mehr Dekorvielfalt, mehr </w:t>
      </w:r>
      <w:r w:rsidRPr="002E2852">
        <w:rPr>
          <w:rFonts w:ascii="Arial" w:hAnsi="Arial" w:cs="Arial"/>
          <w:sz w:val="22"/>
          <w:szCs w:val="22"/>
        </w:rPr>
        <w:t>Nutzerkomfort und mehr Freude an einem haltbaren und um</w:t>
      </w:r>
      <w:r w:rsidR="00262ED2" w:rsidRPr="002E2852">
        <w:rPr>
          <w:rFonts w:ascii="Arial" w:hAnsi="Arial" w:cs="Arial"/>
          <w:sz w:val="22"/>
          <w:szCs w:val="22"/>
        </w:rPr>
        <w:t>weltfreundlichen Fußboden. D</w:t>
      </w:r>
      <w:r w:rsidR="006400F1" w:rsidRPr="002E2852">
        <w:rPr>
          <w:rFonts w:ascii="Arial" w:hAnsi="Arial" w:cs="Arial"/>
          <w:sz w:val="22"/>
          <w:szCs w:val="22"/>
        </w:rPr>
        <w:t>ennoch</w:t>
      </w:r>
      <w:r w:rsidR="0030197C" w:rsidRPr="002E2852">
        <w:rPr>
          <w:rFonts w:ascii="Arial" w:hAnsi="Arial" w:cs="Arial"/>
          <w:sz w:val="22"/>
          <w:szCs w:val="22"/>
        </w:rPr>
        <w:t xml:space="preserve"> hat sich das Marktumfeld für die Bodenkategorie Laminat verschärft. </w:t>
      </w:r>
      <w:r w:rsidR="00FF7686" w:rsidRPr="002E2852">
        <w:rPr>
          <w:rFonts w:ascii="Arial" w:hAnsi="Arial" w:cs="Arial"/>
          <w:sz w:val="22"/>
          <w:szCs w:val="22"/>
        </w:rPr>
        <w:t xml:space="preserve">Speziell in Zentraleuropa </w:t>
      </w:r>
      <w:r w:rsidR="0030197C" w:rsidRPr="002E2852">
        <w:rPr>
          <w:rFonts w:ascii="Arial" w:hAnsi="Arial" w:cs="Arial"/>
          <w:sz w:val="22"/>
          <w:szCs w:val="22"/>
        </w:rPr>
        <w:t>assoziieren</w:t>
      </w:r>
      <w:r w:rsidR="00FF7686" w:rsidRPr="002E2852">
        <w:rPr>
          <w:rFonts w:ascii="Arial" w:hAnsi="Arial" w:cs="Arial"/>
          <w:sz w:val="22"/>
          <w:szCs w:val="22"/>
        </w:rPr>
        <w:t xml:space="preserve"> manche Menschen </w:t>
      </w:r>
      <w:r w:rsidR="0030197C" w:rsidRPr="002E2852">
        <w:rPr>
          <w:rFonts w:ascii="Arial" w:hAnsi="Arial" w:cs="Arial"/>
          <w:sz w:val="22"/>
          <w:szCs w:val="22"/>
        </w:rPr>
        <w:t xml:space="preserve">mit </w:t>
      </w:r>
      <w:r w:rsidR="00FF7686" w:rsidRPr="002E2852">
        <w:rPr>
          <w:rFonts w:ascii="Arial" w:hAnsi="Arial" w:cs="Arial"/>
          <w:sz w:val="22"/>
          <w:szCs w:val="22"/>
        </w:rPr>
        <w:t xml:space="preserve">Laminatboden </w:t>
      </w:r>
      <w:r w:rsidR="00CC5178" w:rsidRPr="002E2852">
        <w:rPr>
          <w:rFonts w:ascii="Arial" w:hAnsi="Arial" w:cs="Arial"/>
          <w:sz w:val="22"/>
          <w:szCs w:val="22"/>
        </w:rPr>
        <w:t xml:space="preserve">eher </w:t>
      </w:r>
      <w:r w:rsidR="0030197C" w:rsidRPr="002E2852">
        <w:rPr>
          <w:rFonts w:ascii="Arial" w:hAnsi="Arial" w:cs="Arial"/>
          <w:sz w:val="22"/>
          <w:szCs w:val="22"/>
        </w:rPr>
        <w:t>die</w:t>
      </w:r>
      <w:r w:rsidR="00CC5178" w:rsidRPr="002E2852">
        <w:rPr>
          <w:rFonts w:ascii="Arial" w:hAnsi="Arial" w:cs="Arial"/>
          <w:sz w:val="22"/>
          <w:szCs w:val="22"/>
        </w:rPr>
        <w:t xml:space="preserve"> </w:t>
      </w:r>
      <w:r w:rsidR="00FF7686" w:rsidRPr="002E2852">
        <w:rPr>
          <w:rFonts w:ascii="Arial" w:hAnsi="Arial" w:cs="Arial"/>
          <w:sz w:val="22"/>
          <w:szCs w:val="22"/>
        </w:rPr>
        <w:t>Erfahrungen aus der Pionier</w:t>
      </w:r>
      <w:r w:rsidR="00CC5178" w:rsidRPr="002E2852">
        <w:rPr>
          <w:rFonts w:ascii="Arial" w:hAnsi="Arial" w:cs="Arial"/>
          <w:sz w:val="22"/>
          <w:szCs w:val="22"/>
        </w:rPr>
        <w:t>zeit</w:t>
      </w:r>
      <w:r w:rsidR="00FF7686" w:rsidRPr="002E2852">
        <w:rPr>
          <w:rFonts w:ascii="Arial" w:hAnsi="Arial" w:cs="Arial"/>
          <w:sz w:val="22"/>
          <w:szCs w:val="22"/>
        </w:rPr>
        <w:t xml:space="preserve">. </w:t>
      </w:r>
      <w:r w:rsidR="0030197C" w:rsidRPr="002E2852">
        <w:rPr>
          <w:rFonts w:ascii="Arial" w:hAnsi="Arial" w:cs="Arial"/>
          <w:sz w:val="22"/>
          <w:szCs w:val="22"/>
        </w:rPr>
        <w:t xml:space="preserve">Die technischen Entwicklungen, Optik und Haptik moderner Laminatböden sind noch nicht bei jedem Konsumenten verankert. </w:t>
      </w:r>
      <w:r w:rsidR="00CC5178" w:rsidRPr="002E2852">
        <w:rPr>
          <w:rFonts w:ascii="Arial" w:hAnsi="Arial" w:cs="Arial"/>
          <w:sz w:val="22"/>
          <w:szCs w:val="22"/>
        </w:rPr>
        <w:t>Das will der EPLF nun aktiv gerade rücken.</w:t>
      </w:r>
    </w:p>
    <w:p w:rsidR="000D2CFA" w:rsidRPr="00DB53AC" w:rsidRDefault="000D2CFA" w:rsidP="004742C9">
      <w:pPr>
        <w:spacing w:line="360" w:lineRule="auto"/>
        <w:rPr>
          <w:rFonts w:ascii="Arial" w:hAnsi="Arial" w:cs="Arial"/>
          <w:sz w:val="22"/>
          <w:szCs w:val="22"/>
        </w:rPr>
      </w:pPr>
    </w:p>
    <w:p w:rsidR="004742C9" w:rsidRPr="00DB53AC" w:rsidRDefault="004742C9" w:rsidP="004742C9">
      <w:pPr>
        <w:spacing w:line="360" w:lineRule="auto"/>
        <w:rPr>
          <w:rFonts w:ascii="Arial" w:hAnsi="Arial" w:cs="Arial"/>
          <w:b/>
          <w:sz w:val="22"/>
          <w:szCs w:val="22"/>
        </w:rPr>
      </w:pPr>
      <w:r w:rsidRPr="00DB53AC">
        <w:rPr>
          <w:rFonts w:ascii="Arial" w:hAnsi="Arial" w:cs="Arial"/>
          <w:b/>
          <w:sz w:val="22"/>
          <w:szCs w:val="22"/>
        </w:rPr>
        <w:t>Wo steht Laminatboden heute – das Innovationsmanifest</w:t>
      </w:r>
    </w:p>
    <w:p w:rsidR="004742C9" w:rsidRPr="00DB53AC" w:rsidRDefault="004742C9" w:rsidP="004742C9">
      <w:pPr>
        <w:spacing w:line="360" w:lineRule="auto"/>
        <w:rPr>
          <w:rFonts w:ascii="Arial" w:hAnsi="Arial" w:cs="Arial"/>
          <w:b/>
          <w:sz w:val="22"/>
          <w:szCs w:val="22"/>
        </w:rPr>
      </w:pPr>
    </w:p>
    <w:p w:rsidR="004742C9" w:rsidRPr="00DB53AC" w:rsidRDefault="00E0335B" w:rsidP="004742C9">
      <w:pPr>
        <w:spacing w:line="360" w:lineRule="auto"/>
        <w:rPr>
          <w:rFonts w:ascii="Arial" w:hAnsi="Arial" w:cs="Arial"/>
          <w:sz w:val="22"/>
          <w:szCs w:val="22"/>
        </w:rPr>
      </w:pPr>
      <w:r w:rsidRPr="002E2852">
        <w:rPr>
          <w:rFonts w:ascii="Arial" w:hAnsi="Arial" w:cs="Arial"/>
          <w:sz w:val="22"/>
          <w:szCs w:val="22"/>
        </w:rPr>
        <w:t>„</w:t>
      </w:r>
      <w:r w:rsidR="004742C9" w:rsidRPr="002E2852">
        <w:rPr>
          <w:rFonts w:ascii="Arial" w:hAnsi="Arial" w:cs="Arial"/>
          <w:sz w:val="22"/>
          <w:szCs w:val="22"/>
        </w:rPr>
        <w:t xml:space="preserve">Stillstand </w:t>
      </w:r>
      <w:r w:rsidR="00825FBA" w:rsidRPr="002E2852">
        <w:rPr>
          <w:rFonts w:ascii="Arial" w:hAnsi="Arial" w:cs="Arial"/>
          <w:sz w:val="22"/>
          <w:szCs w:val="22"/>
        </w:rPr>
        <w:t>ist Rückschritt</w:t>
      </w:r>
      <w:r w:rsidR="004742C9" w:rsidRPr="002E2852">
        <w:rPr>
          <w:rFonts w:ascii="Arial" w:hAnsi="Arial" w:cs="Arial"/>
          <w:sz w:val="22"/>
          <w:szCs w:val="22"/>
        </w:rPr>
        <w:t>.</w:t>
      </w:r>
      <w:r w:rsidRPr="002E2852">
        <w:rPr>
          <w:rFonts w:ascii="Arial" w:hAnsi="Arial" w:cs="Arial"/>
          <w:sz w:val="22"/>
          <w:szCs w:val="22"/>
        </w:rPr>
        <w:t>“</w:t>
      </w:r>
      <w:r w:rsidR="004742C9" w:rsidRPr="002E2852">
        <w:rPr>
          <w:rFonts w:ascii="Arial" w:hAnsi="Arial" w:cs="Arial"/>
          <w:sz w:val="22"/>
          <w:szCs w:val="22"/>
        </w:rPr>
        <w:t xml:space="preserve"> Das </w:t>
      </w:r>
      <w:r w:rsidR="00825FBA" w:rsidRPr="002E2852">
        <w:rPr>
          <w:rFonts w:ascii="Arial" w:hAnsi="Arial" w:cs="Arial"/>
          <w:sz w:val="22"/>
          <w:szCs w:val="22"/>
        </w:rPr>
        <w:t>ließ Ludger Schindler (</w:t>
      </w:r>
      <w:proofErr w:type="spellStart"/>
      <w:r w:rsidR="00825FBA" w:rsidRPr="002E2852">
        <w:rPr>
          <w:rFonts w:ascii="Arial" w:hAnsi="Arial" w:cs="Arial"/>
          <w:sz w:val="22"/>
          <w:szCs w:val="22"/>
        </w:rPr>
        <w:t>MeisterWerke</w:t>
      </w:r>
      <w:proofErr w:type="spellEnd"/>
      <w:r w:rsidR="00825FBA" w:rsidRPr="002E2852">
        <w:rPr>
          <w:rFonts w:ascii="Arial" w:hAnsi="Arial" w:cs="Arial"/>
          <w:sz w:val="22"/>
          <w:szCs w:val="22"/>
        </w:rPr>
        <w:t xml:space="preserve">), EPLF-Präsident von 2002 bis 2018, keine Ruhe. </w:t>
      </w:r>
      <w:r w:rsidR="004742C9" w:rsidRPr="002E2852">
        <w:rPr>
          <w:rFonts w:ascii="Arial" w:hAnsi="Arial" w:cs="Arial"/>
          <w:sz w:val="22"/>
          <w:szCs w:val="22"/>
        </w:rPr>
        <w:t>Unter seiner Präsidentschaft wurde</w:t>
      </w:r>
      <w:r w:rsidR="004742C9" w:rsidRPr="00DB53AC">
        <w:rPr>
          <w:rFonts w:ascii="Arial" w:hAnsi="Arial" w:cs="Arial"/>
          <w:sz w:val="22"/>
          <w:szCs w:val="22"/>
        </w:rPr>
        <w:t xml:space="preserve"> im Sommer 2017 ein “Innovations-Manifes</w:t>
      </w:r>
      <w:r w:rsidR="003E420B" w:rsidRPr="00DB53AC">
        <w:rPr>
          <w:rFonts w:ascii="Arial" w:hAnsi="Arial" w:cs="Arial"/>
          <w:sz w:val="22"/>
          <w:szCs w:val="22"/>
        </w:rPr>
        <w:t xml:space="preserve">t“ </w:t>
      </w:r>
      <w:r w:rsidR="004742C9" w:rsidRPr="00DB53AC">
        <w:rPr>
          <w:rFonts w:ascii="Arial" w:hAnsi="Arial" w:cs="Arial"/>
          <w:sz w:val="22"/>
          <w:szCs w:val="22"/>
        </w:rPr>
        <w:t xml:space="preserve">verabschiedet. Darin verpflichten sich die Mitglieder des EPLF, </w:t>
      </w:r>
      <w:r w:rsidR="0066696B" w:rsidRPr="00DB53AC">
        <w:rPr>
          <w:rFonts w:ascii="Arial" w:hAnsi="Arial" w:cs="Arial"/>
          <w:sz w:val="22"/>
          <w:szCs w:val="22"/>
        </w:rPr>
        <w:t>die</w:t>
      </w:r>
      <w:r w:rsidR="004742C9" w:rsidRPr="00DB53AC">
        <w:rPr>
          <w:rFonts w:ascii="Arial" w:hAnsi="Arial" w:cs="Arial"/>
          <w:sz w:val="22"/>
          <w:szCs w:val="22"/>
        </w:rPr>
        <w:t xml:space="preserve"> Herausforderungen der Zukunft ebenso innovativ und ta</w:t>
      </w:r>
      <w:r w:rsidR="003E420B" w:rsidRPr="00DB53AC">
        <w:rPr>
          <w:rFonts w:ascii="Arial" w:hAnsi="Arial" w:cs="Arial"/>
          <w:sz w:val="22"/>
          <w:szCs w:val="22"/>
        </w:rPr>
        <w:t xml:space="preserve">tkräftig </w:t>
      </w:r>
      <w:r w:rsidR="0066696B" w:rsidRPr="00DB53AC">
        <w:rPr>
          <w:rFonts w:ascii="Arial" w:hAnsi="Arial" w:cs="Arial"/>
          <w:sz w:val="22"/>
          <w:szCs w:val="22"/>
        </w:rPr>
        <w:t>anzupacken</w:t>
      </w:r>
      <w:r w:rsidR="003E420B" w:rsidRPr="00DB53AC">
        <w:rPr>
          <w:rFonts w:ascii="Arial" w:hAnsi="Arial" w:cs="Arial"/>
          <w:sz w:val="22"/>
          <w:szCs w:val="22"/>
        </w:rPr>
        <w:t xml:space="preserve"> wie in der Vergangenheit</w:t>
      </w:r>
      <w:r w:rsidR="004742C9" w:rsidRPr="00DB53AC">
        <w:rPr>
          <w:rFonts w:ascii="Arial" w:hAnsi="Arial" w:cs="Arial"/>
          <w:sz w:val="22"/>
          <w:szCs w:val="22"/>
        </w:rPr>
        <w:t xml:space="preserve">. Erfahrung, Nachhaltigkeit, Marktnähe und -präsenz, Wettbewerb, Qualifikation, konstruktiver Dialog, Normenentwicklung, Teamgeist und Mut sind Kategorien </w:t>
      </w:r>
      <w:r w:rsidR="004742C9" w:rsidRPr="00DB53AC">
        <w:rPr>
          <w:rFonts w:ascii="Arial" w:hAnsi="Arial" w:cs="Arial"/>
          <w:sz w:val="22"/>
          <w:szCs w:val="22"/>
        </w:rPr>
        <w:lastRenderedPageBreak/>
        <w:t xml:space="preserve">dieses </w:t>
      </w:r>
      <w:r w:rsidR="0066696B" w:rsidRPr="00DB53AC">
        <w:rPr>
          <w:rFonts w:ascii="Arial" w:hAnsi="Arial" w:cs="Arial"/>
          <w:sz w:val="22"/>
          <w:szCs w:val="22"/>
        </w:rPr>
        <w:t>Manifests, denn</w:t>
      </w:r>
      <w:r w:rsidR="003E420B" w:rsidRPr="00DB53AC">
        <w:rPr>
          <w:rFonts w:ascii="Arial" w:hAnsi="Arial" w:cs="Arial"/>
          <w:sz w:val="22"/>
          <w:szCs w:val="22"/>
        </w:rPr>
        <w:t xml:space="preserve"> </w:t>
      </w:r>
      <w:r w:rsidR="004742C9" w:rsidRPr="00DB53AC">
        <w:rPr>
          <w:rFonts w:ascii="Arial" w:hAnsi="Arial" w:cs="Arial"/>
          <w:sz w:val="22"/>
          <w:szCs w:val="22"/>
        </w:rPr>
        <w:t xml:space="preserve">Innovationen </w:t>
      </w:r>
      <w:r w:rsidR="0066696B" w:rsidRPr="00DB53AC">
        <w:rPr>
          <w:rFonts w:ascii="Arial" w:hAnsi="Arial" w:cs="Arial"/>
          <w:sz w:val="22"/>
          <w:szCs w:val="22"/>
        </w:rPr>
        <w:t>bedeuten Chance</w:t>
      </w:r>
      <w:r w:rsidR="003E420B" w:rsidRPr="00DB53AC">
        <w:rPr>
          <w:rFonts w:ascii="Arial" w:hAnsi="Arial" w:cs="Arial"/>
          <w:sz w:val="22"/>
          <w:szCs w:val="22"/>
        </w:rPr>
        <w:t xml:space="preserve"> und </w:t>
      </w:r>
      <w:r w:rsidR="0066696B" w:rsidRPr="00DB53AC">
        <w:rPr>
          <w:rFonts w:ascii="Arial" w:hAnsi="Arial" w:cs="Arial"/>
          <w:sz w:val="22"/>
          <w:szCs w:val="22"/>
        </w:rPr>
        <w:t>Risiko</w:t>
      </w:r>
      <w:r w:rsidR="004742C9" w:rsidRPr="00DB53AC">
        <w:rPr>
          <w:rFonts w:ascii="Arial" w:hAnsi="Arial" w:cs="Arial"/>
          <w:sz w:val="22"/>
          <w:szCs w:val="22"/>
        </w:rPr>
        <w:t xml:space="preserve"> </w:t>
      </w:r>
      <w:r w:rsidR="003E420B" w:rsidRPr="00DB53AC">
        <w:rPr>
          <w:rFonts w:ascii="Arial" w:hAnsi="Arial" w:cs="Arial"/>
          <w:sz w:val="22"/>
          <w:szCs w:val="22"/>
        </w:rPr>
        <w:t>gleichermaßen</w:t>
      </w:r>
      <w:r w:rsidR="004742C9" w:rsidRPr="00DB53AC">
        <w:rPr>
          <w:rFonts w:ascii="Arial" w:hAnsi="Arial" w:cs="Arial"/>
          <w:sz w:val="22"/>
          <w:szCs w:val="22"/>
        </w:rPr>
        <w:t>.</w:t>
      </w:r>
    </w:p>
    <w:p w:rsidR="004742C9" w:rsidRPr="00DB53AC" w:rsidRDefault="004742C9" w:rsidP="004742C9">
      <w:pPr>
        <w:spacing w:line="360" w:lineRule="auto"/>
        <w:rPr>
          <w:rFonts w:ascii="Arial" w:hAnsi="Arial" w:cs="Arial"/>
          <w:sz w:val="22"/>
          <w:szCs w:val="22"/>
        </w:rPr>
      </w:pPr>
    </w:p>
    <w:p w:rsidR="009B5605" w:rsidRPr="002E2852" w:rsidRDefault="004742C9" w:rsidP="00751A05">
      <w:pPr>
        <w:spacing w:line="360" w:lineRule="auto"/>
        <w:rPr>
          <w:rFonts w:ascii="Arial" w:hAnsi="Arial" w:cs="Arial"/>
          <w:color w:val="000000" w:themeColor="text1"/>
          <w:sz w:val="22"/>
          <w:szCs w:val="22"/>
        </w:rPr>
      </w:pPr>
      <w:r w:rsidRPr="002E2852">
        <w:rPr>
          <w:rFonts w:ascii="Arial" w:hAnsi="Arial" w:cs="Arial"/>
          <w:color w:val="000000" w:themeColor="text1"/>
          <w:sz w:val="22"/>
          <w:szCs w:val="22"/>
        </w:rPr>
        <w:t>Der EPLF diskutiert aktuell</w:t>
      </w:r>
      <w:r w:rsidR="0084052B" w:rsidRPr="002E2852">
        <w:rPr>
          <w:rFonts w:ascii="Arial" w:hAnsi="Arial" w:cs="Arial"/>
          <w:color w:val="000000" w:themeColor="text1"/>
          <w:sz w:val="22"/>
          <w:szCs w:val="22"/>
        </w:rPr>
        <w:t xml:space="preserve"> Initiativen</w:t>
      </w:r>
      <w:r w:rsidRPr="002E2852">
        <w:rPr>
          <w:rFonts w:ascii="Arial" w:hAnsi="Arial" w:cs="Arial"/>
          <w:color w:val="000000" w:themeColor="text1"/>
          <w:sz w:val="22"/>
          <w:szCs w:val="22"/>
        </w:rPr>
        <w:t xml:space="preserve">, vor allem </w:t>
      </w:r>
      <w:r w:rsidR="009B5605" w:rsidRPr="002E2852">
        <w:rPr>
          <w:rFonts w:ascii="Arial" w:hAnsi="Arial" w:cs="Arial"/>
          <w:color w:val="000000" w:themeColor="text1"/>
          <w:sz w:val="22"/>
          <w:szCs w:val="22"/>
        </w:rPr>
        <w:t xml:space="preserve">den </w:t>
      </w:r>
      <w:r w:rsidRPr="002E2852">
        <w:rPr>
          <w:rFonts w:ascii="Arial" w:hAnsi="Arial" w:cs="Arial"/>
          <w:color w:val="000000" w:themeColor="text1"/>
          <w:sz w:val="22"/>
          <w:szCs w:val="22"/>
        </w:rPr>
        <w:t>Premium-Laminate</w:t>
      </w:r>
      <w:r w:rsidR="0084052B" w:rsidRPr="002E2852">
        <w:rPr>
          <w:rFonts w:ascii="Arial" w:hAnsi="Arial" w:cs="Arial"/>
          <w:color w:val="000000" w:themeColor="text1"/>
          <w:sz w:val="22"/>
          <w:szCs w:val="22"/>
        </w:rPr>
        <w:t>n</w:t>
      </w:r>
      <w:r w:rsidRPr="002E2852">
        <w:rPr>
          <w:rFonts w:ascii="Arial" w:hAnsi="Arial" w:cs="Arial"/>
          <w:color w:val="000000" w:themeColor="text1"/>
          <w:sz w:val="22"/>
          <w:szCs w:val="22"/>
        </w:rPr>
        <w:t xml:space="preserve"> der neuesten Generation (ab 10 mm Dicke, hoher Abrieb, Wasser-Resistenz, Synchronpore, V-Fuge) durch geeignete </w:t>
      </w:r>
      <w:r w:rsidR="0084052B" w:rsidRPr="002E2852">
        <w:rPr>
          <w:rFonts w:ascii="Arial" w:hAnsi="Arial" w:cs="Arial"/>
          <w:color w:val="000000" w:themeColor="text1"/>
          <w:sz w:val="22"/>
          <w:szCs w:val="22"/>
        </w:rPr>
        <w:t>Verbraucher-Kommunikation</w:t>
      </w:r>
      <w:r w:rsidRPr="002E2852">
        <w:rPr>
          <w:rFonts w:ascii="Arial" w:hAnsi="Arial" w:cs="Arial"/>
          <w:color w:val="000000" w:themeColor="text1"/>
          <w:sz w:val="22"/>
          <w:szCs w:val="22"/>
        </w:rPr>
        <w:t xml:space="preserve"> </w:t>
      </w:r>
      <w:r w:rsidR="00CC5178" w:rsidRPr="002E2852">
        <w:rPr>
          <w:rFonts w:ascii="Arial" w:hAnsi="Arial" w:cs="Arial"/>
          <w:color w:val="000000" w:themeColor="text1"/>
          <w:sz w:val="22"/>
          <w:szCs w:val="22"/>
        </w:rPr>
        <w:t>ein zukunftssicheres Image zu verschaffen</w:t>
      </w:r>
      <w:r w:rsidRPr="002E2852">
        <w:rPr>
          <w:rFonts w:ascii="Arial" w:hAnsi="Arial" w:cs="Arial"/>
          <w:color w:val="000000" w:themeColor="text1"/>
          <w:sz w:val="22"/>
          <w:szCs w:val="22"/>
        </w:rPr>
        <w:t xml:space="preserve">. </w:t>
      </w:r>
      <w:r w:rsidR="00B57756" w:rsidRPr="002E2852">
        <w:rPr>
          <w:rFonts w:ascii="Arial" w:hAnsi="Arial" w:cs="Arial"/>
          <w:color w:val="000000" w:themeColor="text1"/>
          <w:sz w:val="22"/>
          <w:szCs w:val="22"/>
        </w:rPr>
        <w:t xml:space="preserve">Als </w:t>
      </w:r>
      <w:r w:rsidR="00CC5178" w:rsidRPr="002E2852">
        <w:rPr>
          <w:rFonts w:ascii="Arial" w:hAnsi="Arial" w:cs="Arial"/>
          <w:color w:val="000000" w:themeColor="text1"/>
          <w:sz w:val="22"/>
          <w:szCs w:val="22"/>
        </w:rPr>
        <w:t xml:space="preserve">Vizepräsident und </w:t>
      </w:r>
      <w:r w:rsidR="00B57756" w:rsidRPr="002E2852">
        <w:rPr>
          <w:rFonts w:ascii="Arial" w:hAnsi="Arial" w:cs="Arial"/>
          <w:color w:val="000000" w:themeColor="text1"/>
          <w:sz w:val="22"/>
          <w:szCs w:val="22"/>
        </w:rPr>
        <w:t>Obmann des Arbeitskreises Märkte &amp; Image</w:t>
      </w:r>
      <w:r w:rsidR="00450144" w:rsidRPr="002E2852">
        <w:rPr>
          <w:rFonts w:ascii="Arial" w:hAnsi="Arial" w:cs="Arial"/>
          <w:color w:val="000000" w:themeColor="text1"/>
          <w:sz w:val="22"/>
          <w:szCs w:val="22"/>
        </w:rPr>
        <w:t xml:space="preserve"> sieht Ruben Desmet (Unilin</w:t>
      </w:r>
      <w:r w:rsidR="00B57756" w:rsidRPr="002E2852">
        <w:rPr>
          <w:rFonts w:ascii="Arial" w:hAnsi="Arial" w:cs="Arial"/>
          <w:color w:val="000000" w:themeColor="text1"/>
          <w:sz w:val="22"/>
          <w:szCs w:val="22"/>
        </w:rPr>
        <w:t>) das so</w:t>
      </w:r>
      <w:r w:rsidRPr="002E2852">
        <w:rPr>
          <w:rFonts w:ascii="Arial" w:hAnsi="Arial" w:cs="Arial"/>
          <w:color w:val="000000" w:themeColor="text1"/>
          <w:sz w:val="22"/>
          <w:szCs w:val="22"/>
        </w:rPr>
        <w:t>: „</w:t>
      </w:r>
      <w:r w:rsidR="00A07094" w:rsidRPr="002E2852">
        <w:rPr>
          <w:rFonts w:ascii="Arial" w:hAnsi="Arial" w:cs="Arial"/>
          <w:color w:val="000000" w:themeColor="text1"/>
          <w:sz w:val="22"/>
          <w:szCs w:val="22"/>
        </w:rPr>
        <w:t xml:space="preserve">In den letzten Jahren haben wir die </w:t>
      </w:r>
      <w:r w:rsidR="00751A05" w:rsidRPr="002E2852">
        <w:rPr>
          <w:rFonts w:ascii="Arial" w:hAnsi="Arial" w:cs="Arial"/>
          <w:color w:val="000000" w:themeColor="text1"/>
          <w:sz w:val="22"/>
          <w:szCs w:val="22"/>
        </w:rPr>
        <w:t>Gebrauchs</w:t>
      </w:r>
      <w:r w:rsidR="00A07094" w:rsidRPr="002E2852">
        <w:rPr>
          <w:rFonts w:ascii="Arial" w:hAnsi="Arial" w:cs="Arial"/>
          <w:color w:val="000000" w:themeColor="text1"/>
          <w:sz w:val="22"/>
          <w:szCs w:val="22"/>
        </w:rPr>
        <w:t>eigenschaften unserer Laminatb</w:t>
      </w:r>
      <w:r w:rsidR="001E26B6" w:rsidRPr="002E2852">
        <w:rPr>
          <w:rFonts w:ascii="Arial" w:hAnsi="Arial" w:cs="Arial"/>
          <w:color w:val="000000" w:themeColor="text1"/>
          <w:sz w:val="22"/>
          <w:szCs w:val="22"/>
        </w:rPr>
        <w:t>öden erheblich optimiert</w:t>
      </w:r>
      <w:r w:rsidR="00A07094" w:rsidRPr="002E2852">
        <w:rPr>
          <w:rFonts w:ascii="Arial" w:hAnsi="Arial" w:cs="Arial"/>
          <w:color w:val="000000" w:themeColor="text1"/>
          <w:sz w:val="22"/>
          <w:szCs w:val="22"/>
        </w:rPr>
        <w:t>.</w:t>
      </w:r>
      <w:r w:rsidRPr="002E2852">
        <w:rPr>
          <w:rFonts w:ascii="Arial" w:hAnsi="Arial" w:cs="Arial"/>
          <w:color w:val="000000" w:themeColor="text1"/>
          <w:sz w:val="22"/>
          <w:szCs w:val="22"/>
        </w:rPr>
        <w:t xml:space="preserve"> </w:t>
      </w:r>
      <w:r w:rsidR="00751A05" w:rsidRPr="002E2852">
        <w:rPr>
          <w:rFonts w:ascii="Arial" w:hAnsi="Arial" w:cs="Arial"/>
          <w:color w:val="000000" w:themeColor="text1"/>
          <w:sz w:val="22"/>
          <w:szCs w:val="22"/>
        </w:rPr>
        <w:t>Kunden</w:t>
      </w:r>
      <w:r w:rsidR="00A07094" w:rsidRPr="002E2852">
        <w:rPr>
          <w:rFonts w:ascii="Arial" w:hAnsi="Arial" w:cs="Arial"/>
          <w:color w:val="000000" w:themeColor="text1"/>
          <w:sz w:val="22"/>
          <w:szCs w:val="22"/>
        </w:rPr>
        <w:t>, die sich heute für Laminatboden entscheiden, profitieren von einem unschlagbaren Preis-Leistungsverhältnis</w:t>
      </w:r>
      <w:r w:rsidR="00751A05" w:rsidRPr="002E2852">
        <w:rPr>
          <w:rFonts w:ascii="Arial" w:hAnsi="Arial" w:cs="Arial"/>
          <w:color w:val="000000" w:themeColor="text1"/>
          <w:sz w:val="22"/>
          <w:szCs w:val="22"/>
        </w:rPr>
        <w:t>. Dazu kommen die ökologischen Vorteile</w:t>
      </w:r>
      <w:r w:rsidR="009B5605" w:rsidRPr="002E2852">
        <w:rPr>
          <w:rFonts w:ascii="Arial" w:hAnsi="Arial" w:cs="Arial"/>
          <w:color w:val="000000" w:themeColor="text1"/>
          <w:sz w:val="22"/>
          <w:szCs w:val="22"/>
        </w:rPr>
        <w:t>. U</w:t>
      </w:r>
      <w:r w:rsidR="00751A05" w:rsidRPr="002E2852">
        <w:rPr>
          <w:rFonts w:ascii="Arial" w:hAnsi="Arial" w:cs="Arial"/>
          <w:color w:val="000000" w:themeColor="text1"/>
          <w:sz w:val="22"/>
          <w:szCs w:val="22"/>
        </w:rPr>
        <w:t xml:space="preserve">nser wichtigster </w:t>
      </w:r>
      <w:r w:rsidR="009B5605" w:rsidRPr="002E2852">
        <w:rPr>
          <w:rFonts w:ascii="Arial" w:hAnsi="Arial" w:cs="Arial"/>
          <w:color w:val="000000" w:themeColor="text1"/>
          <w:sz w:val="22"/>
          <w:szCs w:val="22"/>
        </w:rPr>
        <w:t>Rohstoff ist</w:t>
      </w:r>
      <w:r w:rsidR="00E0335B" w:rsidRPr="002E2852">
        <w:rPr>
          <w:rFonts w:ascii="Arial" w:hAnsi="Arial" w:cs="Arial"/>
          <w:color w:val="000000" w:themeColor="text1"/>
          <w:sz w:val="22"/>
          <w:szCs w:val="22"/>
        </w:rPr>
        <w:t xml:space="preserve"> Holz. Holz wächst nach und </w:t>
      </w:r>
      <w:r w:rsidR="009B5605" w:rsidRPr="002E2852">
        <w:rPr>
          <w:rFonts w:ascii="Arial" w:hAnsi="Arial" w:cs="Arial"/>
          <w:color w:val="000000" w:themeColor="text1"/>
          <w:sz w:val="22"/>
          <w:szCs w:val="22"/>
        </w:rPr>
        <w:t xml:space="preserve">auch </w:t>
      </w:r>
      <w:r w:rsidR="00E0335B" w:rsidRPr="002E2852">
        <w:rPr>
          <w:rFonts w:ascii="Arial" w:hAnsi="Arial" w:cs="Arial"/>
          <w:color w:val="000000" w:themeColor="text1"/>
          <w:sz w:val="22"/>
          <w:szCs w:val="22"/>
        </w:rPr>
        <w:t>die</w:t>
      </w:r>
      <w:r w:rsidR="009B5605" w:rsidRPr="002E2852">
        <w:rPr>
          <w:rFonts w:ascii="Arial" w:hAnsi="Arial" w:cs="Arial"/>
          <w:color w:val="000000" w:themeColor="text1"/>
          <w:sz w:val="22"/>
          <w:szCs w:val="22"/>
        </w:rPr>
        <w:t xml:space="preserve"> Entsorgung </w:t>
      </w:r>
      <w:r w:rsidR="00E0335B" w:rsidRPr="002E2852">
        <w:rPr>
          <w:rFonts w:ascii="Arial" w:hAnsi="Arial" w:cs="Arial"/>
          <w:color w:val="000000" w:themeColor="text1"/>
          <w:sz w:val="22"/>
          <w:szCs w:val="22"/>
        </w:rPr>
        <w:t xml:space="preserve">geschieht </w:t>
      </w:r>
      <w:r w:rsidR="009B5605" w:rsidRPr="002E2852">
        <w:rPr>
          <w:rFonts w:ascii="Arial" w:hAnsi="Arial" w:cs="Arial"/>
          <w:color w:val="000000" w:themeColor="text1"/>
          <w:sz w:val="22"/>
          <w:szCs w:val="22"/>
        </w:rPr>
        <w:t xml:space="preserve">umweltfreundlich. </w:t>
      </w:r>
      <w:r w:rsidR="00A07094" w:rsidRPr="002E2852">
        <w:rPr>
          <w:rFonts w:ascii="Arial" w:hAnsi="Arial" w:cs="Arial"/>
          <w:color w:val="000000" w:themeColor="text1"/>
          <w:sz w:val="22"/>
          <w:szCs w:val="22"/>
        </w:rPr>
        <w:t xml:space="preserve">Der neue </w:t>
      </w:r>
      <w:r w:rsidR="00751A05" w:rsidRPr="002E2852">
        <w:rPr>
          <w:rFonts w:ascii="Arial" w:hAnsi="Arial" w:cs="Arial"/>
          <w:color w:val="000000" w:themeColor="text1"/>
          <w:sz w:val="22"/>
          <w:szCs w:val="22"/>
        </w:rPr>
        <w:t>EPLF-</w:t>
      </w:r>
      <w:r w:rsidR="00A07094" w:rsidRPr="002E2852">
        <w:rPr>
          <w:rFonts w:ascii="Arial" w:hAnsi="Arial" w:cs="Arial"/>
          <w:color w:val="000000" w:themeColor="text1"/>
          <w:sz w:val="22"/>
          <w:szCs w:val="22"/>
        </w:rPr>
        <w:t xml:space="preserve">Vorstand </w:t>
      </w:r>
      <w:r w:rsidR="009B5605" w:rsidRPr="002E2852">
        <w:rPr>
          <w:rFonts w:ascii="Arial" w:hAnsi="Arial" w:cs="Arial"/>
          <w:color w:val="000000" w:themeColor="text1"/>
          <w:sz w:val="22"/>
          <w:szCs w:val="22"/>
        </w:rPr>
        <w:t>hat sich zum Ziel gesetzt</w:t>
      </w:r>
      <w:r w:rsidR="00A07094" w:rsidRPr="002E2852">
        <w:rPr>
          <w:rFonts w:ascii="Arial" w:hAnsi="Arial" w:cs="Arial"/>
          <w:color w:val="000000" w:themeColor="text1"/>
          <w:sz w:val="22"/>
          <w:szCs w:val="22"/>
        </w:rPr>
        <w:t xml:space="preserve">, </w:t>
      </w:r>
      <w:r w:rsidR="009B5605" w:rsidRPr="002E2852">
        <w:rPr>
          <w:rFonts w:ascii="Arial" w:hAnsi="Arial" w:cs="Arial"/>
          <w:color w:val="000000" w:themeColor="text1"/>
          <w:sz w:val="22"/>
          <w:szCs w:val="22"/>
        </w:rPr>
        <w:t xml:space="preserve">mit einer gemeinsamen Kommunikationsstrategie dieses </w:t>
      </w:r>
      <w:r w:rsidR="00751A05" w:rsidRPr="002E2852">
        <w:rPr>
          <w:rFonts w:ascii="Arial" w:hAnsi="Arial" w:cs="Arial"/>
          <w:color w:val="000000" w:themeColor="text1"/>
          <w:sz w:val="22"/>
          <w:szCs w:val="22"/>
        </w:rPr>
        <w:t>sowohl den Endverbrauchern als auch den Partnern in den Absatzkanälen klar zu machen</w:t>
      </w:r>
      <w:r w:rsidR="009B5605" w:rsidRPr="002E2852">
        <w:rPr>
          <w:rFonts w:ascii="Arial" w:hAnsi="Arial" w:cs="Arial"/>
          <w:color w:val="000000" w:themeColor="text1"/>
          <w:sz w:val="22"/>
          <w:szCs w:val="22"/>
        </w:rPr>
        <w:t xml:space="preserve">. </w:t>
      </w:r>
      <w:r w:rsidR="001E26B6" w:rsidRPr="002E2852">
        <w:rPr>
          <w:rFonts w:ascii="Arial" w:hAnsi="Arial" w:cs="Arial"/>
          <w:color w:val="000000" w:themeColor="text1"/>
          <w:sz w:val="22"/>
          <w:szCs w:val="22"/>
        </w:rPr>
        <w:t>Noch d</w:t>
      </w:r>
      <w:r w:rsidR="00CC5178" w:rsidRPr="002E2852">
        <w:rPr>
          <w:rFonts w:ascii="Arial" w:hAnsi="Arial" w:cs="Arial"/>
          <w:color w:val="000000" w:themeColor="text1"/>
          <w:sz w:val="22"/>
          <w:szCs w:val="22"/>
        </w:rPr>
        <w:t>eutlicher als bisher!</w:t>
      </w:r>
      <w:r w:rsidR="009B5605" w:rsidRPr="002E2852">
        <w:rPr>
          <w:rFonts w:ascii="Arial" w:hAnsi="Arial" w:cs="Arial"/>
          <w:color w:val="000000" w:themeColor="text1"/>
          <w:sz w:val="22"/>
          <w:szCs w:val="22"/>
        </w:rPr>
        <w:t>“</w:t>
      </w:r>
    </w:p>
    <w:p w:rsidR="004742C9" w:rsidRPr="002E2852" w:rsidRDefault="004742C9" w:rsidP="004742C9">
      <w:pPr>
        <w:spacing w:line="360" w:lineRule="auto"/>
        <w:rPr>
          <w:rFonts w:ascii="Arial" w:hAnsi="Arial" w:cs="Arial"/>
          <w:color w:val="000000" w:themeColor="text1"/>
          <w:sz w:val="22"/>
          <w:szCs w:val="22"/>
        </w:rPr>
      </w:pPr>
    </w:p>
    <w:p w:rsidR="004742C9" w:rsidRPr="00DB53AC" w:rsidRDefault="004742C9" w:rsidP="004742C9">
      <w:pPr>
        <w:spacing w:line="360" w:lineRule="auto"/>
        <w:rPr>
          <w:rFonts w:ascii="Arial" w:hAnsi="Arial" w:cs="Arial"/>
          <w:color w:val="000000" w:themeColor="text1"/>
          <w:sz w:val="22"/>
          <w:szCs w:val="22"/>
        </w:rPr>
      </w:pPr>
      <w:r w:rsidRPr="002E2852">
        <w:rPr>
          <w:rFonts w:ascii="Arial" w:hAnsi="Arial" w:cs="Arial"/>
          <w:color w:val="000000" w:themeColor="text1"/>
          <w:sz w:val="22"/>
          <w:szCs w:val="22"/>
        </w:rPr>
        <w:t xml:space="preserve">25 Jahre Geschichte liegen hinter dem EPLF. </w:t>
      </w:r>
      <w:r w:rsidR="00CC5178" w:rsidRPr="002E2852">
        <w:rPr>
          <w:rFonts w:ascii="Arial" w:hAnsi="Arial" w:cs="Arial"/>
          <w:color w:val="000000" w:themeColor="text1"/>
          <w:sz w:val="22"/>
          <w:szCs w:val="22"/>
        </w:rPr>
        <w:t xml:space="preserve">Ein ausgereifter Stand der Technik, punktgenaue Kundenorientierung und der entschiedene Wille, neue Wege der Kommunikation zu gehen, bieten </w:t>
      </w:r>
      <w:r w:rsidR="00E0335B" w:rsidRPr="002E2852">
        <w:rPr>
          <w:rFonts w:ascii="Arial" w:hAnsi="Arial" w:cs="Arial"/>
          <w:color w:val="000000" w:themeColor="text1"/>
          <w:sz w:val="22"/>
          <w:szCs w:val="22"/>
        </w:rPr>
        <w:t xml:space="preserve">eine </w:t>
      </w:r>
      <w:r w:rsidR="00CC5178" w:rsidRPr="002E2852">
        <w:rPr>
          <w:rFonts w:ascii="Arial" w:hAnsi="Arial" w:cs="Arial"/>
          <w:color w:val="000000" w:themeColor="text1"/>
          <w:sz w:val="22"/>
          <w:szCs w:val="22"/>
        </w:rPr>
        <w:t xml:space="preserve">optimale </w:t>
      </w:r>
      <w:r w:rsidR="00E0335B" w:rsidRPr="002E2852">
        <w:rPr>
          <w:rFonts w:ascii="Arial" w:hAnsi="Arial" w:cs="Arial"/>
          <w:color w:val="000000" w:themeColor="text1"/>
          <w:sz w:val="22"/>
          <w:szCs w:val="22"/>
        </w:rPr>
        <w:t>Grundlage</w:t>
      </w:r>
      <w:r w:rsidR="00E4343F" w:rsidRPr="002E2852">
        <w:rPr>
          <w:rFonts w:ascii="Arial" w:hAnsi="Arial" w:cs="Arial"/>
          <w:color w:val="000000" w:themeColor="text1"/>
          <w:sz w:val="22"/>
          <w:szCs w:val="22"/>
        </w:rPr>
        <w:t xml:space="preserve"> dafür</w:t>
      </w:r>
      <w:r w:rsidR="001E26B6" w:rsidRPr="002E2852">
        <w:rPr>
          <w:rFonts w:ascii="Arial" w:hAnsi="Arial" w:cs="Arial"/>
          <w:color w:val="000000" w:themeColor="text1"/>
          <w:sz w:val="22"/>
          <w:szCs w:val="22"/>
        </w:rPr>
        <w:t>, weiterhin</w:t>
      </w:r>
      <w:r w:rsidR="00E4343F" w:rsidRPr="002E2852">
        <w:rPr>
          <w:rFonts w:ascii="Arial" w:hAnsi="Arial" w:cs="Arial"/>
          <w:color w:val="000000" w:themeColor="text1"/>
          <w:sz w:val="22"/>
          <w:szCs w:val="22"/>
        </w:rPr>
        <w:t xml:space="preserve"> </w:t>
      </w:r>
      <w:r w:rsidR="001E26B6" w:rsidRPr="002E2852">
        <w:rPr>
          <w:rFonts w:ascii="Arial" w:hAnsi="Arial" w:cs="Arial"/>
          <w:color w:val="000000" w:themeColor="text1"/>
          <w:sz w:val="22"/>
          <w:szCs w:val="22"/>
        </w:rPr>
        <w:t>international zu</w:t>
      </w:r>
      <w:r w:rsidR="00E4343F" w:rsidRPr="002E2852">
        <w:rPr>
          <w:rFonts w:ascii="Arial" w:hAnsi="Arial" w:cs="Arial"/>
          <w:color w:val="000000" w:themeColor="text1"/>
          <w:sz w:val="22"/>
          <w:szCs w:val="22"/>
        </w:rPr>
        <w:t xml:space="preserve"> </w:t>
      </w:r>
      <w:r w:rsidR="001E26B6" w:rsidRPr="002E2852">
        <w:rPr>
          <w:rFonts w:ascii="Arial" w:hAnsi="Arial" w:cs="Arial"/>
          <w:color w:val="000000" w:themeColor="text1"/>
          <w:sz w:val="22"/>
          <w:szCs w:val="22"/>
        </w:rPr>
        <w:t>e</w:t>
      </w:r>
      <w:r w:rsidR="00E4343F" w:rsidRPr="002E2852">
        <w:rPr>
          <w:rFonts w:ascii="Arial" w:hAnsi="Arial" w:cs="Arial"/>
          <w:color w:val="000000" w:themeColor="text1"/>
          <w:sz w:val="22"/>
          <w:szCs w:val="22"/>
        </w:rPr>
        <w:t>x</w:t>
      </w:r>
      <w:r w:rsidR="001E26B6" w:rsidRPr="002E2852">
        <w:rPr>
          <w:rFonts w:ascii="Arial" w:hAnsi="Arial" w:cs="Arial"/>
          <w:color w:val="000000" w:themeColor="text1"/>
          <w:sz w:val="22"/>
          <w:szCs w:val="22"/>
        </w:rPr>
        <w:t>pandieren</w:t>
      </w:r>
      <w:r w:rsidR="00E4343F" w:rsidRPr="002E2852">
        <w:rPr>
          <w:rFonts w:ascii="Arial" w:hAnsi="Arial" w:cs="Arial"/>
          <w:color w:val="000000" w:themeColor="text1"/>
          <w:sz w:val="22"/>
          <w:szCs w:val="22"/>
        </w:rPr>
        <w:t xml:space="preserve"> und </w:t>
      </w:r>
      <w:r w:rsidR="001E26B6" w:rsidRPr="002E2852">
        <w:rPr>
          <w:rFonts w:ascii="Arial" w:hAnsi="Arial" w:cs="Arial"/>
          <w:color w:val="000000" w:themeColor="text1"/>
          <w:sz w:val="22"/>
          <w:szCs w:val="22"/>
        </w:rPr>
        <w:t xml:space="preserve">auch </w:t>
      </w:r>
      <w:r w:rsidR="00E4343F" w:rsidRPr="002E2852">
        <w:rPr>
          <w:rFonts w:ascii="Arial" w:hAnsi="Arial" w:cs="Arial"/>
          <w:color w:val="000000" w:themeColor="text1"/>
          <w:sz w:val="22"/>
          <w:szCs w:val="22"/>
        </w:rPr>
        <w:t>d</w:t>
      </w:r>
      <w:r w:rsidRPr="002E2852">
        <w:rPr>
          <w:rFonts w:ascii="Arial" w:hAnsi="Arial" w:cs="Arial"/>
          <w:color w:val="000000" w:themeColor="text1"/>
          <w:sz w:val="22"/>
          <w:szCs w:val="22"/>
        </w:rPr>
        <w:t xml:space="preserve">en Strukturwandel in den </w:t>
      </w:r>
      <w:r w:rsidR="00E4343F" w:rsidRPr="002E2852">
        <w:rPr>
          <w:rFonts w:ascii="Arial" w:hAnsi="Arial" w:cs="Arial"/>
          <w:color w:val="000000" w:themeColor="text1"/>
          <w:sz w:val="22"/>
          <w:szCs w:val="22"/>
        </w:rPr>
        <w:t xml:space="preserve">westeuropäischen </w:t>
      </w:r>
      <w:r w:rsidRPr="002E2852">
        <w:rPr>
          <w:rFonts w:ascii="Arial" w:hAnsi="Arial" w:cs="Arial"/>
          <w:color w:val="000000" w:themeColor="text1"/>
          <w:sz w:val="22"/>
          <w:szCs w:val="22"/>
        </w:rPr>
        <w:t xml:space="preserve">Heimatmärkten in den Griff zu bekommen. </w:t>
      </w:r>
      <w:r w:rsidR="001E26B6" w:rsidRPr="002E2852">
        <w:rPr>
          <w:rFonts w:ascii="Arial" w:hAnsi="Arial" w:cs="Arial"/>
          <w:color w:val="000000" w:themeColor="text1"/>
          <w:sz w:val="22"/>
          <w:szCs w:val="22"/>
        </w:rPr>
        <w:t xml:space="preserve">In dieses </w:t>
      </w:r>
      <w:r w:rsidR="00A96AB6" w:rsidRPr="002E2852">
        <w:rPr>
          <w:rFonts w:ascii="Arial" w:hAnsi="Arial" w:cs="Arial"/>
          <w:color w:val="000000" w:themeColor="text1"/>
          <w:sz w:val="22"/>
          <w:szCs w:val="22"/>
        </w:rPr>
        <w:t>Gesamtbild passt es</w:t>
      </w:r>
      <w:r w:rsidRPr="002E2852">
        <w:rPr>
          <w:rFonts w:ascii="Arial" w:hAnsi="Arial" w:cs="Arial"/>
          <w:color w:val="000000" w:themeColor="text1"/>
          <w:sz w:val="22"/>
          <w:szCs w:val="22"/>
        </w:rPr>
        <w:t xml:space="preserve">, dass </w:t>
      </w:r>
      <w:r w:rsidR="00EE15BB" w:rsidRPr="002E2852">
        <w:rPr>
          <w:rFonts w:ascii="Arial" w:hAnsi="Arial" w:cs="Arial"/>
          <w:color w:val="000000" w:themeColor="text1"/>
          <w:sz w:val="22"/>
          <w:szCs w:val="22"/>
        </w:rPr>
        <w:t>der EPLF</w:t>
      </w:r>
      <w:r w:rsidRPr="002E2852">
        <w:rPr>
          <w:rFonts w:ascii="Arial" w:hAnsi="Arial" w:cs="Arial"/>
          <w:color w:val="000000" w:themeColor="text1"/>
          <w:sz w:val="22"/>
          <w:szCs w:val="22"/>
        </w:rPr>
        <w:t xml:space="preserve"> </w:t>
      </w:r>
      <w:r w:rsidR="001E26B6" w:rsidRPr="002E2852">
        <w:rPr>
          <w:rFonts w:ascii="Arial" w:hAnsi="Arial" w:cs="Arial"/>
          <w:color w:val="000000" w:themeColor="text1"/>
          <w:sz w:val="22"/>
          <w:szCs w:val="22"/>
        </w:rPr>
        <w:t>momentan</w:t>
      </w:r>
      <w:r w:rsidRPr="002E2852">
        <w:rPr>
          <w:rFonts w:ascii="Arial" w:hAnsi="Arial" w:cs="Arial"/>
          <w:color w:val="000000" w:themeColor="text1"/>
          <w:sz w:val="22"/>
          <w:szCs w:val="22"/>
        </w:rPr>
        <w:t xml:space="preserve"> </w:t>
      </w:r>
      <w:r w:rsidR="00A96AB6" w:rsidRPr="002E2852">
        <w:rPr>
          <w:rFonts w:ascii="Arial" w:hAnsi="Arial" w:cs="Arial"/>
          <w:color w:val="000000" w:themeColor="text1"/>
          <w:sz w:val="22"/>
          <w:szCs w:val="22"/>
        </w:rPr>
        <w:t xml:space="preserve">ein weitreichendes Marktforschungsprojekt in Deutschland, Frankreich und Polen </w:t>
      </w:r>
      <w:r w:rsidR="00E0335B" w:rsidRPr="002E2852">
        <w:rPr>
          <w:rFonts w:ascii="Arial" w:hAnsi="Arial" w:cs="Arial"/>
          <w:color w:val="000000" w:themeColor="text1"/>
          <w:sz w:val="22"/>
          <w:szCs w:val="22"/>
        </w:rPr>
        <w:t xml:space="preserve">startet, eine </w:t>
      </w:r>
      <w:r w:rsidR="001E26B6" w:rsidRPr="002E2852">
        <w:rPr>
          <w:rFonts w:ascii="Arial" w:hAnsi="Arial" w:cs="Arial"/>
          <w:color w:val="000000" w:themeColor="text1"/>
          <w:sz w:val="22"/>
          <w:szCs w:val="22"/>
        </w:rPr>
        <w:t xml:space="preserve">Aktualisierung früherer Analysen </w:t>
      </w:r>
      <w:r w:rsidR="00A96AB6" w:rsidRPr="002E2852">
        <w:rPr>
          <w:rFonts w:ascii="Arial" w:hAnsi="Arial" w:cs="Arial"/>
          <w:color w:val="000000" w:themeColor="text1"/>
          <w:sz w:val="22"/>
          <w:szCs w:val="22"/>
        </w:rPr>
        <w:t>aus</w:t>
      </w:r>
      <w:r w:rsidR="001E26B6" w:rsidRPr="002E2852">
        <w:rPr>
          <w:rFonts w:ascii="Arial" w:hAnsi="Arial" w:cs="Arial"/>
          <w:color w:val="000000" w:themeColor="text1"/>
          <w:sz w:val="22"/>
          <w:szCs w:val="22"/>
        </w:rPr>
        <w:t xml:space="preserve"> 2006 und 2011</w:t>
      </w:r>
      <w:r w:rsidR="00E0335B" w:rsidRPr="002E2852">
        <w:rPr>
          <w:rFonts w:ascii="Arial" w:hAnsi="Arial" w:cs="Arial"/>
          <w:color w:val="000000" w:themeColor="text1"/>
          <w:sz w:val="22"/>
          <w:szCs w:val="22"/>
        </w:rPr>
        <w:t>,</w:t>
      </w:r>
      <w:r w:rsidR="001E26B6" w:rsidRPr="002E2852">
        <w:rPr>
          <w:rFonts w:ascii="Arial" w:hAnsi="Arial" w:cs="Arial"/>
          <w:color w:val="000000" w:themeColor="text1"/>
          <w:sz w:val="22"/>
          <w:szCs w:val="22"/>
        </w:rPr>
        <w:t xml:space="preserve"> </w:t>
      </w:r>
      <w:r w:rsidRPr="002E2852">
        <w:rPr>
          <w:rFonts w:ascii="Arial" w:hAnsi="Arial" w:cs="Arial"/>
          <w:color w:val="000000" w:themeColor="text1"/>
          <w:sz w:val="22"/>
          <w:szCs w:val="22"/>
        </w:rPr>
        <w:t>sowie für die Domotex 2020 in Hannover erneut einen großen Auftritt plant.</w:t>
      </w:r>
    </w:p>
    <w:p w:rsidR="00B33719" w:rsidRPr="00733652" w:rsidRDefault="00E325EB" w:rsidP="00B33719">
      <w:pPr>
        <w:tabs>
          <w:tab w:val="left" w:pos="7088"/>
        </w:tabs>
        <w:spacing w:line="360" w:lineRule="auto"/>
        <w:ind w:right="850"/>
        <w:rPr>
          <w:rStyle w:val="Hyperlink"/>
          <w:rFonts w:ascii="Arial" w:hAnsi="Arial" w:cs="Arial"/>
          <w:color w:val="000000" w:themeColor="text1"/>
          <w:sz w:val="22"/>
          <w:szCs w:val="22"/>
        </w:rPr>
      </w:pPr>
      <w:hyperlink r:id="rId9" w:history="1">
        <w:r w:rsidR="00B33719" w:rsidRPr="00DB53AC">
          <w:rPr>
            <w:rStyle w:val="Hyperlink"/>
            <w:rFonts w:ascii="Arial" w:hAnsi="Arial" w:cs="Arial"/>
            <w:color w:val="000000" w:themeColor="text1"/>
            <w:sz w:val="22"/>
            <w:szCs w:val="22"/>
          </w:rPr>
          <w:t>www.eplf.com</w:t>
        </w:r>
      </w:hyperlink>
    </w:p>
    <w:p w:rsidR="000355DF" w:rsidRDefault="000355DF" w:rsidP="00672960">
      <w:pPr>
        <w:spacing w:line="360" w:lineRule="auto"/>
        <w:rPr>
          <w:rFonts w:ascii="Arial" w:hAnsi="Arial" w:cs="Arial"/>
          <w:color w:val="000000" w:themeColor="text1"/>
          <w:sz w:val="22"/>
          <w:szCs w:val="22"/>
        </w:rPr>
      </w:pPr>
    </w:p>
    <w:p w:rsidR="000355DF" w:rsidRDefault="00FE3940" w:rsidP="000355DF">
      <w:pPr>
        <w:rPr>
          <w:rFonts w:ascii="Arial" w:hAnsi="Arial" w:cs="Arial"/>
          <w:color w:val="000000" w:themeColor="text1"/>
          <w:sz w:val="22"/>
          <w:szCs w:val="22"/>
        </w:rPr>
      </w:pPr>
      <w:r>
        <w:rPr>
          <w:rFonts w:ascii="Arial" w:hAnsi="Arial" w:cs="Arial"/>
          <w:noProof/>
          <w:color w:val="000000" w:themeColor="text1"/>
          <w:sz w:val="22"/>
          <w:szCs w:val="22"/>
          <w:lang w:val="en-US" w:eastAsia="en-US"/>
        </w:rPr>
        <w:lastRenderedPageBreak/>
        <w:drawing>
          <wp:inline distT="0" distB="0" distL="0" distR="0" wp14:anchorId="46D95BFF" wp14:editId="1BAB2CBE">
            <wp:extent cx="1690254" cy="834292"/>
            <wp:effectExtent l="0" t="0" r="5715" b="444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 eplf-005-jubi-signet-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89598" cy="833968"/>
                    </a:xfrm>
                    <a:prstGeom prst="rect">
                      <a:avLst/>
                    </a:prstGeom>
                  </pic:spPr>
                </pic:pic>
              </a:graphicData>
            </a:graphic>
          </wp:inline>
        </w:drawing>
      </w:r>
    </w:p>
    <w:p w:rsidR="008A40C4" w:rsidRPr="00FE3940" w:rsidRDefault="00FE3940" w:rsidP="008A40C4">
      <w:pPr>
        <w:rPr>
          <w:rFonts w:ascii="Arial" w:hAnsi="Arial" w:cs="Arial"/>
          <w:b/>
          <w:color w:val="000000" w:themeColor="text1"/>
          <w:sz w:val="22"/>
          <w:szCs w:val="22"/>
        </w:rPr>
      </w:pPr>
      <w:r w:rsidRPr="00FE3940">
        <w:rPr>
          <w:rFonts w:ascii="Arial" w:hAnsi="Arial" w:cs="Arial"/>
          <w:b/>
          <w:color w:val="000000" w:themeColor="text1"/>
          <w:sz w:val="22"/>
          <w:szCs w:val="22"/>
        </w:rPr>
        <w:t>Jubiläums-Logo</w:t>
      </w:r>
    </w:p>
    <w:p w:rsidR="008A40C4" w:rsidRPr="00D626CC" w:rsidRDefault="008A40C4" w:rsidP="000355DF">
      <w:pPr>
        <w:rPr>
          <w:rFonts w:ascii="Arial" w:hAnsi="Arial" w:cs="Arial"/>
          <w:color w:val="000000" w:themeColor="text1"/>
          <w:sz w:val="22"/>
          <w:szCs w:val="22"/>
        </w:rPr>
      </w:pPr>
    </w:p>
    <w:p w:rsidR="008A40C4" w:rsidRPr="008A40C4" w:rsidRDefault="008A40C4" w:rsidP="000355DF">
      <w:pPr>
        <w:rPr>
          <w:rFonts w:ascii="Arial" w:hAnsi="Arial" w:cs="Arial"/>
          <w:b/>
          <w:color w:val="000000" w:themeColor="text1"/>
          <w:sz w:val="22"/>
          <w:szCs w:val="22"/>
        </w:rPr>
      </w:pPr>
      <w:r w:rsidRPr="008A40C4">
        <w:rPr>
          <w:rFonts w:ascii="Arial" w:hAnsi="Arial" w:cs="Arial"/>
          <w:b/>
          <w:color w:val="000000" w:themeColor="text1"/>
          <w:sz w:val="22"/>
          <w:szCs w:val="22"/>
        </w:rPr>
        <w:t>Bildunterschriften:</w:t>
      </w:r>
    </w:p>
    <w:p w:rsidR="00980EA4" w:rsidRPr="008A40C4" w:rsidRDefault="008A40C4" w:rsidP="000355DF">
      <w:pPr>
        <w:rPr>
          <w:rFonts w:ascii="Arial" w:hAnsi="Arial" w:cs="Arial"/>
          <w:b/>
          <w:color w:val="000000" w:themeColor="text1"/>
          <w:sz w:val="22"/>
          <w:szCs w:val="22"/>
        </w:rPr>
      </w:pPr>
      <w:r>
        <w:rPr>
          <w:rFonts w:ascii="Arial" w:hAnsi="Arial" w:cs="Arial"/>
          <w:b/>
          <w:color w:val="000000" w:themeColor="text1"/>
          <w:sz w:val="22"/>
          <w:szCs w:val="22"/>
        </w:rPr>
        <w:t>elnd1907_05</w:t>
      </w:r>
    </w:p>
    <w:p w:rsidR="000355DF" w:rsidRDefault="000355DF" w:rsidP="000355DF">
      <w:pPr>
        <w:rPr>
          <w:rFonts w:ascii="Arial" w:hAnsi="Arial" w:cs="Arial"/>
          <w:color w:val="000000" w:themeColor="text1"/>
          <w:sz w:val="22"/>
          <w:szCs w:val="22"/>
        </w:rPr>
      </w:pPr>
      <w:r>
        <w:rPr>
          <w:rFonts w:ascii="Arial" w:hAnsi="Arial" w:cs="Arial"/>
          <w:noProof/>
          <w:color w:val="000000" w:themeColor="text1"/>
          <w:sz w:val="22"/>
          <w:szCs w:val="22"/>
          <w:lang w:val="en-US" w:eastAsia="en-US"/>
        </w:rPr>
        <w:drawing>
          <wp:inline distT="0" distB="0" distL="0" distR="0">
            <wp:extent cx="1691640" cy="1121397"/>
            <wp:effectExtent l="0" t="0" r="3810" b="317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nd1907_0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6831" cy="1124838"/>
                    </a:xfrm>
                    <a:prstGeom prst="rect">
                      <a:avLst/>
                    </a:prstGeom>
                  </pic:spPr>
                </pic:pic>
              </a:graphicData>
            </a:graphic>
          </wp:inline>
        </w:drawing>
      </w:r>
    </w:p>
    <w:p w:rsidR="00A32546" w:rsidRDefault="000355DF" w:rsidP="000355DF">
      <w:pPr>
        <w:rPr>
          <w:rFonts w:ascii="Arial" w:hAnsi="Arial" w:cs="Arial"/>
          <w:color w:val="000000" w:themeColor="text1"/>
          <w:sz w:val="22"/>
          <w:szCs w:val="22"/>
        </w:rPr>
      </w:pPr>
      <w:r>
        <w:rPr>
          <w:rFonts w:ascii="Arial" w:hAnsi="Arial" w:cs="Arial"/>
          <w:color w:val="000000" w:themeColor="text1"/>
          <w:sz w:val="22"/>
          <w:szCs w:val="22"/>
        </w:rPr>
        <w:t>Volles Haus bei der EPLF-Jahreshauptversammlung in Antwerpen.</w:t>
      </w:r>
      <w:r>
        <w:rPr>
          <w:rFonts w:ascii="Arial" w:hAnsi="Arial" w:cs="Arial"/>
          <w:color w:val="000000" w:themeColor="text1"/>
          <w:sz w:val="22"/>
          <w:szCs w:val="22"/>
        </w:rPr>
        <w:br/>
        <w:t>Foto: © EPLF</w:t>
      </w:r>
    </w:p>
    <w:p w:rsidR="000355DF" w:rsidRDefault="000355DF" w:rsidP="000355DF">
      <w:pPr>
        <w:rPr>
          <w:rFonts w:ascii="Arial" w:hAnsi="Arial" w:cs="Arial"/>
          <w:color w:val="000000" w:themeColor="text1"/>
          <w:sz w:val="22"/>
          <w:szCs w:val="22"/>
        </w:rPr>
      </w:pPr>
    </w:p>
    <w:p w:rsidR="008A40C4" w:rsidRPr="008A40C4" w:rsidRDefault="008A40C4" w:rsidP="008A40C4">
      <w:pPr>
        <w:rPr>
          <w:rFonts w:ascii="Arial" w:hAnsi="Arial" w:cs="Arial"/>
          <w:b/>
          <w:color w:val="000000" w:themeColor="text1"/>
          <w:sz w:val="22"/>
          <w:szCs w:val="22"/>
        </w:rPr>
      </w:pPr>
      <w:r>
        <w:rPr>
          <w:rFonts w:ascii="Arial" w:hAnsi="Arial" w:cs="Arial"/>
          <w:b/>
          <w:color w:val="000000" w:themeColor="text1"/>
          <w:sz w:val="22"/>
          <w:szCs w:val="22"/>
        </w:rPr>
        <w:t>elnd1907_06</w:t>
      </w:r>
    </w:p>
    <w:p w:rsidR="000355DF" w:rsidRPr="000355DF" w:rsidRDefault="000355DF" w:rsidP="00A00174">
      <w:pPr>
        <w:rPr>
          <w:rFonts w:ascii="Arial" w:hAnsi="Arial" w:cs="Arial"/>
          <w:color w:val="000000" w:themeColor="text1"/>
          <w:sz w:val="22"/>
          <w:szCs w:val="22"/>
        </w:rPr>
      </w:pPr>
      <w:r>
        <w:rPr>
          <w:rFonts w:ascii="Arial" w:hAnsi="Arial" w:cs="Arial"/>
          <w:noProof/>
          <w:color w:val="000000" w:themeColor="text1"/>
          <w:sz w:val="22"/>
          <w:szCs w:val="22"/>
          <w:lang w:val="en-US" w:eastAsia="en-US"/>
        </w:rPr>
        <w:drawing>
          <wp:inline distT="0" distB="0" distL="0" distR="0">
            <wp:extent cx="1691640" cy="1006871"/>
            <wp:effectExtent l="0" t="0" r="3810" b="317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nd1907_0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86206" cy="1003636"/>
                    </a:xfrm>
                    <a:prstGeom prst="rect">
                      <a:avLst/>
                    </a:prstGeom>
                  </pic:spPr>
                </pic:pic>
              </a:graphicData>
            </a:graphic>
          </wp:inline>
        </w:drawing>
      </w:r>
    </w:p>
    <w:p w:rsidR="000355DF" w:rsidRDefault="000355DF" w:rsidP="00A00174">
      <w:pPr>
        <w:rPr>
          <w:rFonts w:ascii="Arial" w:hAnsi="Arial" w:cs="Arial"/>
          <w:color w:val="000000" w:themeColor="text1"/>
          <w:sz w:val="22"/>
          <w:szCs w:val="22"/>
        </w:rPr>
      </w:pPr>
      <w:r>
        <w:rPr>
          <w:rFonts w:ascii="Arial" w:hAnsi="Arial" w:cs="Arial"/>
          <w:color w:val="000000" w:themeColor="text1"/>
          <w:sz w:val="22"/>
          <w:szCs w:val="22"/>
        </w:rPr>
        <w:t>Die EPLF-Arbeitsgruppen „Technik“ und „Märkte &amp; Image“ stellten Weichen für wichtige Zukunftsprojekte. Foto: © EPLF</w:t>
      </w:r>
    </w:p>
    <w:p w:rsidR="000355DF" w:rsidRDefault="000355DF" w:rsidP="00A00174">
      <w:pPr>
        <w:rPr>
          <w:rFonts w:ascii="Arial" w:hAnsi="Arial" w:cs="Arial"/>
          <w:color w:val="000000" w:themeColor="text1"/>
          <w:sz w:val="22"/>
          <w:szCs w:val="22"/>
        </w:rPr>
      </w:pPr>
    </w:p>
    <w:p w:rsidR="008A40C4" w:rsidRPr="008A40C4" w:rsidRDefault="008A40C4" w:rsidP="008A40C4">
      <w:pPr>
        <w:rPr>
          <w:rFonts w:ascii="Arial" w:hAnsi="Arial" w:cs="Arial"/>
          <w:b/>
          <w:color w:val="000000" w:themeColor="text1"/>
          <w:sz w:val="22"/>
          <w:szCs w:val="22"/>
        </w:rPr>
      </w:pPr>
      <w:r>
        <w:rPr>
          <w:rFonts w:ascii="Arial" w:hAnsi="Arial" w:cs="Arial"/>
          <w:b/>
          <w:color w:val="000000" w:themeColor="text1"/>
          <w:sz w:val="22"/>
          <w:szCs w:val="22"/>
        </w:rPr>
        <w:t>elnd1907_07</w:t>
      </w:r>
    </w:p>
    <w:p w:rsidR="000355DF" w:rsidRDefault="000355DF" w:rsidP="00A00174">
      <w:pPr>
        <w:rPr>
          <w:rFonts w:ascii="Arial" w:hAnsi="Arial" w:cs="Arial"/>
          <w:color w:val="000000" w:themeColor="text1"/>
          <w:sz w:val="22"/>
          <w:szCs w:val="22"/>
        </w:rPr>
      </w:pPr>
      <w:r>
        <w:rPr>
          <w:rFonts w:ascii="Arial" w:hAnsi="Arial" w:cs="Arial"/>
          <w:noProof/>
          <w:color w:val="000000" w:themeColor="text1"/>
          <w:sz w:val="22"/>
          <w:szCs w:val="22"/>
          <w:lang w:val="en-US" w:eastAsia="en-US"/>
        </w:rPr>
        <w:drawing>
          <wp:inline distT="0" distB="0" distL="0" distR="0">
            <wp:extent cx="1691640" cy="1061747"/>
            <wp:effectExtent l="0" t="0" r="3810" b="508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nd1907_0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91970" cy="1061954"/>
                    </a:xfrm>
                    <a:prstGeom prst="rect">
                      <a:avLst/>
                    </a:prstGeom>
                  </pic:spPr>
                </pic:pic>
              </a:graphicData>
            </a:graphic>
          </wp:inline>
        </w:drawing>
      </w:r>
    </w:p>
    <w:p w:rsidR="000355DF" w:rsidRPr="000355DF" w:rsidRDefault="000355DF" w:rsidP="00A00174">
      <w:pPr>
        <w:rPr>
          <w:rFonts w:ascii="Arial" w:hAnsi="Arial" w:cs="Arial"/>
          <w:color w:val="000000" w:themeColor="text1"/>
          <w:sz w:val="22"/>
          <w:szCs w:val="22"/>
        </w:rPr>
      </w:pPr>
      <w:r>
        <w:rPr>
          <w:rFonts w:ascii="Arial" w:hAnsi="Arial" w:cs="Arial"/>
          <w:color w:val="000000" w:themeColor="text1"/>
          <w:sz w:val="22"/>
          <w:szCs w:val="22"/>
        </w:rPr>
        <w:t xml:space="preserve">Führen den EPLF in die Zukunft (v.l.n.r.): Vorsitzender Max von Tippelskirch (Swiss </w:t>
      </w:r>
      <w:proofErr w:type="spellStart"/>
      <w:r>
        <w:rPr>
          <w:rFonts w:ascii="Arial" w:hAnsi="Arial" w:cs="Arial"/>
          <w:color w:val="000000" w:themeColor="text1"/>
          <w:sz w:val="22"/>
          <w:szCs w:val="22"/>
        </w:rPr>
        <w:t>Krono</w:t>
      </w:r>
      <w:proofErr w:type="spellEnd"/>
      <w:r>
        <w:rPr>
          <w:rFonts w:ascii="Arial" w:hAnsi="Arial" w:cs="Arial"/>
          <w:color w:val="000000" w:themeColor="text1"/>
          <w:sz w:val="22"/>
          <w:szCs w:val="22"/>
        </w:rPr>
        <w:t xml:space="preserve"> Group)</w:t>
      </w:r>
      <w:r w:rsidR="00F712FF">
        <w:rPr>
          <w:rFonts w:ascii="Arial" w:hAnsi="Arial" w:cs="Arial"/>
          <w:color w:val="000000" w:themeColor="text1"/>
          <w:sz w:val="22"/>
          <w:szCs w:val="22"/>
        </w:rPr>
        <w:t xml:space="preserve">, die designierte Geschäftsführerin Feriel Saouli, </w:t>
      </w:r>
      <w:proofErr w:type="spellStart"/>
      <w:r w:rsidR="00F712FF">
        <w:rPr>
          <w:rFonts w:ascii="Arial" w:hAnsi="Arial" w:cs="Arial"/>
          <w:color w:val="000000" w:themeColor="text1"/>
          <w:sz w:val="22"/>
          <w:szCs w:val="22"/>
        </w:rPr>
        <w:t>stv</w:t>
      </w:r>
      <w:proofErr w:type="spellEnd"/>
      <w:r w:rsidR="00F712FF">
        <w:rPr>
          <w:rFonts w:ascii="Arial" w:hAnsi="Arial" w:cs="Arial"/>
          <w:color w:val="000000" w:themeColor="text1"/>
          <w:sz w:val="22"/>
          <w:szCs w:val="22"/>
        </w:rPr>
        <w:t>. Vorsitzender und Obmann des AK Märkte + Image, Ruben Desmet (Unilin)</w:t>
      </w:r>
      <w:r w:rsidR="00945B4B">
        <w:rPr>
          <w:rFonts w:ascii="Arial" w:hAnsi="Arial" w:cs="Arial"/>
          <w:color w:val="000000" w:themeColor="text1"/>
          <w:sz w:val="22"/>
          <w:szCs w:val="22"/>
        </w:rPr>
        <w:t xml:space="preserve"> sowie (nicht im Bild) Eberhard Herrmann (Classen-Gruppe), Vorstandsmitglied und Obmann des AK Technik</w:t>
      </w:r>
      <w:r w:rsidR="00F712FF">
        <w:rPr>
          <w:rFonts w:ascii="Arial" w:hAnsi="Arial" w:cs="Arial"/>
          <w:color w:val="000000" w:themeColor="text1"/>
          <w:sz w:val="22"/>
          <w:szCs w:val="22"/>
        </w:rPr>
        <w:t>. Foto: © EPLF</w:t>
      </w:r>
    </w:p>
    <w:p w:rsidR="008A40C4" w:rsidRPr="008A40C4" w:rsidRDefault="008A40C4" w:rsidP="008A40C4">
      <w:pPr>
        <w:rPr>
          <w:rFonts w:ascii="Arial" w:hAnsi="Arial" w:cs="Arial"/>
          <w:b/>
          <w:color w:val="000000" w:themeColor="text1"/>
          <w:sz w:val="22"/>
          <w:szCs w:val="22"/>
        </w:rPr>
      </w:pPr>
      <w:r>
        <w:rPr>
          <w:rFonts w:ascii="Arial" w:hAnsi="Arial" w:cs="Arial"/>
          <w:b/>
          <w:color w:val="000000" w:themeColor="text1"/>
          <w:sz w:val="22"/>
          <w:szCs w:val="22"/>
        </w:rPr>
        <w:lastRenderedPageBreak/>
        <w:t>elnd1907_08</w:t>
      </w:r>
    </w:p>
    <w:p w:rsidR="000355DF" w:rsidRPr="000355DF" w:rsidRDefault="00F712FF" w:rsidP="00A00174">
      <w:pPr>
        <w:rPr>
          <w:rFonts w:ascii="Arial" w:hAnsi="Arial" w:cs="Arial"/>
          <w:color w:val="000000" w:themeColor="text1"/>
          <w:sz w:val="22"/>
          <w:szCs w:val="22"/>
        </w:rPr>
      </w:pPr>
      <w:r>
        <w:rPr>
          <w:rFonts w:ascii="Arial" w:hAnsi="Arial" w:cs="Arial"/>
          <w:noProof/>
          <w:color w:val="000000" w:themeColor="text1"/>
          <w:sz w:val="22"/>
          <w:szCs w:val="22"/>
          <w:lang w:val="en-US" w:eastAsia="en-US"/>
        </w:rPr>
        <w:drawing>
          <wp:inline distT="0" distB="0" distL="0" distR="0">
            <wp:extent cx="1535904" cy="1234440"/>
            <wp:effectExtent l="0" t="0" r="7620" b="381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nd1907_0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37232" cy="1235508"/>
                    </a:xfrm>
                    <a:prstGeom prst="rect">
                      <a:avLst/>
                    </a:prstGeom>
                  </pic:spPr>
                </pic:pic>
              </a:graphicData>
            </a:graphic>
          </wp:inline>
        </w:drawing>
      </w:r>
    </w:p>
    <w:p w:rsidR="00F712FF" w:rsidRPr="000355DF" w:rsidRDefault="00F712FF" w:rsidP="00F712FF">
      <w:pPr>
        <w:rPr>
          <w:rFonts w:ascii="Arial" w:hAnsi="Arial" w:cs="Arial"/>
          <w:color w:val="000000" w:themeColor="text1"/>
          <w:sz w:val="22"/>
          <w:szCs w:val="22"/>
        </w:rPr>
      </w:pPr>
      <w:r>
        <w:rPr>
          <w:rFonts w:ascii="Arial" w:hAnsi="Arial" w:cs="Arial"/>
          <w:color w:val="000000" w:themeColor="text1"/>
          <w:sz w:val="22"/>
          <w:szCs w:val="22"/>
        </w:rPr>
        <w:t>Technisches Rückgrat des EPLF: Eberhard Herrmann (Classen-Gruppe), Vorstandsmitglied und Obmann des AK Technik, Dr. Theo Smet, l</w:t>
      </w:r>
      <w:r w:rsidR="00FC1503">
        <w:rPr>
          <w:rFonts w:ascii="Arial" w:hAnsi="Arial" w:cs="Arial"/>
          <w:color w:val="000000" w:themeColor="text1"/>
          <w:sz w:val="22"/>
          <w:szCs w:val="22"/>
        </w:rPr>
        <w:t>a</w:t>
      </w:r>
      <w:r>
        <w:rPr>
          <w:rFonts w:ascii="Arial" w:hAnsi="Arial" w:cs="Arial"/>
          <w:color w:val="000000" w:themeColor="text1"/>
          <w:sz w:val="22"/>
          <w:szCs w:val="22"/>
        </w:rPr>
        <w:t>ngjähriger technischer Berater. Foto: © EPLF</w:t>
      </w:r>
    </w:p>
    <w:p w:rsidR="000355DF" w:rsidRPr="000355DF" w:rsidRDefault="000355DF" w:rsidP="00A00174">
      <w:pPr>
        <w:rPr>
          <w:rFonts w:ascii="Arial" w:hAnsi="Arial" w:cs="Arial"/>
          <w:color w:val="000000" w:themeColor="text1"/>
          <w:sz w:val="22"/>
          <w:szCs w:val="22"/>
        </w:rPr>
      </w:pPr>
    </w:p>
    <w:p w:rsidR="008A40C4" w:rsidRPr="008A40C4" w:rsidRDefault="008A40C4" w:rsidP="008A40C4">
      <w:pPr>
        <w:rPr>
          <w:rFonts w:ascii="Arial" w:hAnsi="Arial" w:cs="Arial"/>
          <w:b/>
          <w:color w:val="000000" w:themeColor="text1"/>
          <w:sz w:val="22"/>
          <w:szCs w:val="22"/>
        </w:rPr>
      </w:pPr>
      <w:r>
        <w:rPr>
          <w:rFonts w:ascii="Arial" w:hAnsi="Arial" w:cs="Arial"/>
          <w:b/>
          <w:color w:val="000000" w:themeColor="text1"/>
          <w:sz w:val="22"/>
          <w:szCs w:val="22"/>
        </w:rPr>
        <w:t>elnd1907_01</w:t>
      </w:r>
    </w:p>
    <w:p w:rsidR="00F712FF" w:rsidRDefault="00F712FF" w:rsidP="00373A53">
      <w:pPr>
        <w:rPr>
          <w:rFonts w:ascii="Arial" w:hAnsi="Arial" w:cs="Arial"/>
          <w:color w:val="000000" w:themeColor="text1"/>
          <w:sz w:val="22"/>
          <w:szCs w:val="22"/>
        </w:rPr>
      </w:pPr>
      <w:r>
        <w:rPr>
          <w:rFonts w:ascii="Arial" w:hAnsi="Arial" w:cs="Arial"/>
          <w:noProof/>
          <w:color w:val="000000" w:themeColor="text1"/>
          <w:sz w:val="22"/>
          <w:szCs w:val="22"/>
          <w:lang w:val="en-US" w:eastAsia="en-US"/>
        </w:rPr>
        <w:drawing>
          <wp:inline distT="0" distB="0" distL="0" distR="0">
            <wp:extent cx="1555107" cy="1165860"/>
            <wp:effectExtent l="0" t="0" r="762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en_eiche_saegerauh_mF_1S_bb_W10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55366" cy="1166054"/>
                    </a:xfrm>
                    <a:prstGeom prst="rect">
                      <a:avLst/>
                    </a:prstGeom>
                  </pic:spPr>
                </pic:pic>
              </a:graphicData>
            </a:graphic>
          </wp:inline>
        </w:drawing>
      </w:r>
    </w:p>
    <w:p w:rsidR="00A00174" w:rsidRDefault="00F712FF" w:rsidP="00373A53">
      <w:pPr>
        <w:rPr>
          <w:rFonts w:ascii="Arial" w:hAnsi="Arial" w:cs="Arial"/>
          <w:color w:val="000000" w:themeColor="text1"/>
          <w:sz w:val="22"/>
          <w:szCs w:val="22"/>
        </w:rPr>
      </w:pPr>
      <w:r>
        <w:rPr>
          <w:rFonts w:ascii="Arial" w:hAnsi="Arial" w:cs="Arial"/>
          <w:sz w:val="22"/>
          <w:szCs w:val="22"/>
        </w:rPr>
        <w:t>Laminatböden waren, sind und bleiben unter ökologischen und ökonomischen Aspekten einer der besten Bodenbeläge überhaupt.</w:t>
      </w:r>
      <w:r w:rsidRPr="000355DF">
        <w:rPr>
          <w:rFonts w:ascii="Arial" w:hAnsi="Arial" w:cs="Arial"/>
          <w:color w:val="000000" w:themeColor="text1"/>
          <w:sz w:val="22"/>
          <w:szCs w:val="22"/>
        </w:rPr>
        <w:t xml:space="preserve"> </w:t>
      </w:r>
      <w:r>
        <w:rPr>
          <w:rFonts w:ascii="Arial" w:hAnsi="Arial" w:cs="Arial"/>
          <w:color w:val="000000" w:themeColor="text1"/>
          <w:sz w:val="22"/>
          <w:szCs w:val="22"/>
        </w:rPr>
        <w:t xml:space="preserve">Foto: © Classen-Gruppe, </w:t>
      </w:r>
      <w:r w:rsidR="00FC1503">
        <w:rPr>
          <w:rFonts w:ascii="Arial" w:hAnsi="Arial" w:cs="Arial"/>
          <w:color w:val="000000" w:themeColor="text1"/>
          <w:sz w:val="22"/>
          <w:szCs w:val="22"/>
        </w:rPr>
        <w:t xml:space="preserve">Eiche </w:t>
      </w:r>
      <w:proofErr w:type="spellStart"/>
      <w:r w:rsidR="00FC1503">
        <w:rPr>
          <w:rFonts w:ascii="Arial" w:hAnsi="Arial" w:cs="Arial"/>
          <w:color w:val="000000" w:themeColor="text1"/>
          <w:sz w:val="22"/>
          <w:szCs w:val="22"/>
        </w:rPr>
        <w:t>Sägerau</w:t>
      </w:r>
      <w:proofErr w:type="spellEnd"/>
      <w:r w:rsidR="00FC1503">
        <w:rPr>
          <w:rFonts w:ascii="Arial" w:hAnsi="Arial" w:cs="Arial"/>
          <w:color w:val="000000" w:themeColor="text1"/>
          <w:sz w:val="22"/>
          <w:szCs w:val="22"/>
        </w:rPr>
        <w:t xml:space="preserve"> Landhausdiele</w:t>
      </w:r>
      <w:r w:rsidR="00A00174" w:rsidRPr="000355DF">
        <w:rPr>
          <w:rFonts w:ascii="Arial" w:hAnsi="Arial" w:cs="Arial"/>
          <w:color w:val="000000" w:themeColor="text1"/>
          <w:sz w:val="22"/>
          <w:szCs w:val="22"/>
        </w:rPr>
        <w:t xml:space="preserve"> aus der </w:t>
      </w:r>
      <w:r w:rsidR="00FC1503">
        <w:rPr>
          <w:rFonts w:ascii="Arial" w:hAnsi="Arial" w:cs="Arial"/>
          <w:color w:val="000000" w:themeColor="text1"/>
          <w:sz w:val="22"/>
          <w:szCs w:val="22"/>
        </w:rPr>
        <w:t xml:space="preserve">DIY Kollektion </w:t>
      </w:r>
      <w:proofErr w:type="spellStart"/>
      <w:r w:rsidR="00FC1503">
        <w:rPr>
          <w:rFonts w:ascii="Arial" w:hAnsi="Arial" w:cs="Arial"/>
          <w:color w:val="000000" w:themeColor="text1"/>
          <w:sz w:val="22"/>
          <w:szCs w:val="22"/>
        </w:rPr>
        <w:t>Spectrum</w:t>
      </w:r>
      <w:proofErr w:type="spellEnd"/>
      <w:r w:rsidR="00A00174" w:rsidRPr="000355DF">
        <w:rPr>
          <w:rFonts w:ascii="Arial" w:hAnsi="Arial" w:cs="Arial"/>
          <w:color w:val="000000" w:themeColor="text1"/>
          <w:sz w:val="22"/>
          <w:szCs w:val="22"/>
        </w:rPr>
        <w:t xml:space="preserve"> </w:t>
      </w:r>
    </w:p>
    <w:p w:rsidR="00F712FF" w:rsidRDefault="00F712FF" w:rsidP="00373A53">
      <w:pPr>
        <w:rPr>
          <w:rFonts w:ascii="Arial" w:hAnsi="Arial" w:cs="Arial"/>
          <w:color w:val="000000" w:themeColor="text1"/>
          <w:sz w:val="22"/>
          <w:szCs w:val="22"/>
        </w:rPr>
      </w:pPr>
    </w:p>
    <w:p w:rsidR="008A40C4" w:rsidRDefault="008A40C4" w:rsidP="00373A53">
      <w:pPr>
        <w:rPr>
          <w:rFonts w:ascii="Arial" w:hAnsi="Arial" w:cs="Arial"/>
          <w:color w:val="000000" w:themeColor="text1"/>
          <w:sz w:val="22"/>
          <w:szCs w:val="22"/>
        </w:rPr>
      </w:pPr>
    </w:p>
    <w:p w:rsidR="008A40C4" w:rsidRPr="008A40C4" w:rsidRDefault="008A40C4" w:rsidP="008A40C4">
      <w:pPr>
        <w:rPr>
          <w:rFonts w:ascii="Arial" w:hAnsi="Arial" w:cs="Arial"/>
          <w:b/>
          <w:color w:val="000000" w:themeColor="text1"/>
          <w:sz w:val="22"/>
          <w:szCs w:val="22"/>
        </w:rPr>
      </w:pPr>
      <w:r>
        <w:rPr>
          <w:rFonts w:ascii="Arial" w:hAnsi="Arial" w:cs="Arial"/>
          <w:b/>
          <w:color w:val="000000" w:themeColor="text1"/>
          <w:sz w:val="22"/>
          <w:szCs w:val="22"/>
        </w:rPr>
        <w:t>elnd1907_02</w:t>
      </w:r>
    </w:p>
    <w:p w:rsidR="00F712FF" w:rsidRDefault="00F712FF" w:rsidP="00373A53">
      <w:pPr>
        <w:rPr>
          <w:rFonts w:ascii="Arial" w:hAnsi="Arial" w:cs="Arial"/>
          <w:color w:val="000000" w:themeColor="text1"/>
          <w:sz w:val="22"/>
          <w:szCs w:val="22"/>
        </w:rPr>
      </w:pPr>
      <w:r>
        <w:rPr>
          <w:rFonts w:ascii="Arial" w:hAnsi="Arial" w:cs="Arial"/>
          <w:noProof/>
          <w:color w:val="000000" w:themeColor="text1"/>
          <w:sz w:val="22"/>
          <w:szCs w:val="22"/>
          <w:lang w:val="en-US" w:eastAsia="en-US"/>
        </w:rPr>
        <w:drawing>
          <wp:inline distT="0" distB="0" distL="0" distR="0">
            <wp:extent cx="1086867" cy="1424940"/>
            <wp:effectExtent l="0" t="0" r="0" b="381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sskrono_HERRINGBONE_D4766_Calais-Eich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85645" cy="1423338"/>
                    </a:xfrm>
                    <a:prstGeom prst="rect">
                      <a:avLst/>
                    </a:prstGeom>
                  </pic:spPr>
                </pic:pic>
              </a:graphicData>
            </a:graphic>
          </wp:inline>
        </w:drawing>
      </w:r>
    </w:p>
    <w:p w:rsidR="00F712FF" w:rsidRDefault="00781126" w:rsidP="00373A53">
      <w:pPr>
        <w:rPr>
          <w:rFonts w:ascii="Arial" w:hAnsi="Arial" w:cs="Arial"/>
          <w:sz w:val="22"/>
          <w:szCs w:val="22"/>
        </w:rPr>
      </w:pPr>
      <w:r>
        <w:rPr>
          <w:rFonts w:ascii="Arial" w:hAnsi="Arial" w:cs="Arial"/>
          <w:sz w:val="22"/>
          <w:szCs w:val="22"/>
        </w:rPr>
        <w:t>Modernes Laminat für mehr: Mehr Dekorvielfalt, mehr Nutzerkomfort und mehr Freude an einem haltbaren und umweltfreundlichen Fußboden.</w:t>
      </w:r>
      <w:r>
        <w:rPr>
          <w:rFonts w:ascii="Arial" w:hAnsi="Arial" w:cs="Arial"/>
          <w:sz w:val="22"/>
          <w:szCs w:val="22"/>
        </w:rPr>
        <w:br/>
      </w:r>
      <w:r>
        <w:rPr>
          <w:rFonts w:ascii="Arial" w:hAnsi="Arial" w:cs="Arial"/>
          <w:color w:val="000000" w:themeColor="text1"/>
          <w:sz w:val="22"/>
          <w:szCs w:val="22"/>
        </w:rPr>
        <w:t xml:space="preserve">© Swiss </w:t>
      </w:r>
      <w:proofErr w:type="spellStart"/>
      <w:r>
        <w:rPr>
          <w:rFonts w:ascii="Arial" w:hAnsi="Arial" w:cs="Arial"/>
          <w:color w:val="000000" w:themeColor="text1"/>
          <w:sz w:val="22"/>
          <w:szCs w:val="22"/>
        </w:rPr>
        <w:t>Krono</w:t>
      </w:r>
      <w:proofErr w:type="spellEnd"/>
      <w:r>
        <w:rPr>
          <w:rFonts w:ascii="Arial" w:hAnsi="Arial" w:cs="Arial"/>
          <w:color w:val="000000" w:themeColor="text1"/>
          <w:sz w:val="22"/>
          <w:szCs w:val="22"/>
        </w:rPr>
        <w:t xml:space="preserve"> Group, Laminatboden</w:t>
      </w:r>
      <w:r>
        <w:rPr>
          <w:rFonts w:ascii="Arial" w:hAnsi="Arial" w:cs="Arial"/>
          <w:sz w:val="22"/>
          <w:szCs w:val="22"/>
        </w:rPr>
        <w:t xml:space="preserve"> </w:t>
      </w:r>
      <w:proofErr w:type="spellStart"/>
      <w:r>
        <w:rPr>
          <w:rFonts w:ascii="Arial" w:hAnsi="Arial" w:cs="Arial"/>
          <w:sz w:val="22"/>
          <w:szCs w:val="22"/>
        </w:rPr>
        <w:t>SwissKrono</w:t>
      </w:r>
      <w:proofErr w:type="spellEnd"/>
      <w:r>
        <w:rPr>
          <w:rFonts w:ascii="Arial" w:hAnsi="Arial" w:cs="Arial"/>
          <w:sz w:val="22"/>
          <w:szCs w:val="22"/>
        </w:rPr>
        <w:t xml:space="preserve"> </w:t>
      </w:r>
      <w:proofErr w:type="spellStart"/>
      <w:r>
        <w:rPr>
          <w:rFonts w:ascii="Arial" w:hAnsi="Arial" w:cs="Arial"/>
          <w:sz w:val="22"/>
          <w:szCs w:val="22"/>
        </w:rPr>
        <w:t>Herringbone</w:t>
      </w:r>
      <w:proofErr w:type="spellEnd"/>
    </w:p>
    <w:p w:rsidR="00781126" w:rsidRDefault="00781126" w:rsidP="00373A53">
      <w:pPr>
        <w:rPr>
          <w:rFonts w:ascii="Arial" w:hAnsi="Arial" w:cs="Arial"/>
          <w:color w:val="000000" w:themeColor="text1"/>
          <w:sz w:val="22"/>
          <w:szCs w:val="22"/>
        </w:rPr>
      </w:pPr>
    </w:p>
    <w:p w:rsidR="00FE3940" w:rsidRDefault="00FE3940" w:rsidP="00373A53">
      <w:pPr>
        <w:rPr>
          <w:rFonts w:ascii="Arial" w:hAnsi="Arial" w:cs="Arial"/>
          <w:color w:val="000000" w:themeColor="text1"/>
          <w:sz w:val="22"/>
          <w:szCs w:val="22"/>
        </w:rPr>
      </w:pPr>
    </w:p>
    <w:p w:rsidR="00FE3940" w:rsidRDefault="00FE3940" w:rsidP="00373A53">
      <w:pPr>
        <w:rPr>
          <w:rFonts w:ascii="Arial" w:hAnsi="Arial" w:cs="Arial"/>
          <w:color w:val="000000" w:themeColor="text1"/>
          <w:sz w:val="22"/>
          <w:szCs w:val="22"/>
        </w:rPr>
      </w:pPr>
    </w:p>
    <w:p w:rsidR="008A40C4" w:rsidRPr="008A40C4" w:rsidRDefault="008A40C4" w:rsidP="008A40C4">
      <w:pPr>
        <w:rPr>
          <w:rFonts w:ascii="Arial" w:hAnsi="Arial" w:cs="Arial"/>
          <w:b/>
          <w:color w:val="000000" w:themeColor="text1"/>
          <w:sz w:val="22"/>
          <w:szCs w:val="22"/>
        </w:rPr>
      </w:pPr>
      <w:r>
        <w:rPr>
          <w:rFonts w:ascii="Arial" w:hAnsi="Arial" w:cs="Arial"/>
          <w:b/>
          <w:color w:val="000000" w:themeColor="text1"/>
          <w:sz w:val="22"/>
          <w:szCs w:val="22"/>
        </w:rPr>
        <w:lastRenderedPageBreak/>
        <w:t>elnd1907_03</w:t>
      </w:r>
    </w:p>
    <w:p w:rsidR="00F712FF" w:rsidRPr="000355DF" w:rsidRDefault="00373A53" w:rsidP="00373A53">
      <w:pPr>
        <w:rPr>
          <w:rFonts w:ascii="Arial" w:hAnsi="Arial" w:cs="Arial"/>
          <w:color w:val="000000" w:themeColor="text1"/>
          <w:sz w:val="22"/>
          <w:szCs w:val="22"/>
        </w:rPr>
      </w:pPr>
      <w:r>
        <w:rPr>
          <w:rFonts w:ascii="Arial" w:hAnsi="Arial" w:cs="Arial"/>
          <w:noProof/>
          <w:color w:val="000000" w:themeColor="text1"/>
          <w:sz w:val="22"/>
          <w:szCs w:val="22"/>
          <w:lang w:val="en-US" w:eastAsia="en-US"/>
        </w:rPr>
        <w:drawing>
          <wp:inline distT="0" distB="0" distL="0" distR="0">
            <wp:extent cx="1059180" cy="1585968"/>
            <wp:effectExtent l="0" t="0" r="762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eo_Aqua-Stop Ambiente.jpg"/>
                    <pic:cNvPicPr/>
                  </pic:nvPicPr>
                  <pic:blipFill>
                    <a:blip r:embed="rId17">
                      <a:extLst>
                        <a:ext uri="{28A0092B-C50C-407E-A947-70E740481C1C}">
                          <a14:useLocalDpi xmlns:a14="http://schemas.microsoft.com/office/drawing/2010/main" val="0"/>
                        </a:ext>
                      </a:extLst>
                    </a:blip>
                    <a:stretch>
                      <a:fillRect/>
                    </a:stretch>
                  </pic:blipFill>
                  <pic:spPr>
                    <a:xfrm>
                      <a:off x="0" y="0"/>
                      <a:ext cx="1059285" cy="1586125"/>
                    </a:xfrm>
                    <a:prstGeom prst="rect">
                      <a:avLst/>
                    </a:prstGeom>
                  </pic:spPr>
                </pic:pic>
              </a:graphicData>
            </a:graphic>
          </wp:inline>
        </w:drawing>
      </w:r>
    </w:p>
    <w:p w:rsidR="00373A53" w:rsidRDefault="00980EA4" w:rsidP="00373A53">
      <w:pPr>
        <w:tabs>
          <w:tab w:val="left" w:pos="1878"/>
          <w:tab w:val="left" w:pos="7655"/>
        </w:tabs>
        <w:ind w:right="283"/>
        <w:rPr>
          <w:rFonts w:ascii="Arial" w:hAnsi="Arial" w:cs="Arial"/>
          <w:color w:val="000000" w:themeColor="text1"/>
          <w:sz w:val="22"/>
          <w:szCs w:val="22"/>
        </w:rPr>
      </w:pPr>
      <w:r>
        <w:rPr>
          <w:rFonts w:ascii="Arial" w:hAnsi="Arial" w:cs="Arial"/>
          <w:sz w:val="22"/>
          <w:szCs w:val="22"/>
        </w:rPr>
        <w:t>Für heutige Laminatböden mit erhöhter Feuchteresistenz öffnen sich</w:t>
      </w:r>
      <w:r w:rsidR="00781126">
        <w:rPr>
          <w:rFonts w:ascii="Arial" w:hAnsi="Arial" w:cs="Arial"/>
          <w:sz w:val="22"/>
          <w:szCs w:val="22"/>
        </w:rPr>
        <w:t xml:space="preserve"> </w:t>
      </w:r>
      <w:r>
        <w:rPr>
          <w:rFonts w:ascii="Arial" w:hAnsi="Arial" w:cs="Arial"/>
          <w:sz w:val="22"/>
          <w:szCs w:val="22"/>
        </w:rPr>
        <w:t xml:space="preserve">Türen zu bisher verschlossenen Anwendungsgebieten wie </w:t>
      </w:r>
      <w:r w:rsidR="00781126">
        <w:rPr>
          <w:rFonts w:ascii="Arial" w:hAnsi="Arial" w:cs="Arial"/>
          <w:sz w:val="22"/>
          <w:szCs w:val="22"/>
        </w:rPr>
        <w:t>z.B.</w:t>
      </w:r>
      <w:r>
        <w:rPr>
          <w:rFonts w:ascii="Arial" w:hAnsi="Arial" w:cs="Arial"/>
          <w:sz w:val="22"/>
          <w:szCs w:val="22"/>
        </w:rPr>
        <w:t xml:space="preserve"> B</w:t>
      </w:r>
      <w:r w:rsidR="00781126">
        <w:rPr>
          <w:rFonts w:ascii="Arial" w:hAnsi="Arial" w:cs="Arial"/>
          <w:sz w:val="22"/>
          <w:szCs w:val="22"/>
        </w:rPr>
        <w:t xml:space="preserve">ädern. </w:t>
      </w:r>
      <w:r w:rsidR="00781126">
        <w:rPr>
          <w:rFonts w:ascii="Arial" w:hAnsi="Arial" w:cs="Arial"/>
          <w:sz w:val="22"/>
          <w:szCs w:val="22"/>
        </w:rPr>
        <w:br/>
      </w:r>
      <w:r w:rsidR="00781126">
        <w:rPr>
          <w:rFonts w:ascii="Arial" w:hAnsi="Arial" w:cs="Arial"/>
          <w:color w:val="000000" w:themeColor="text1"/>
          <w:sz w:val="22"/>
          <w:szCs w:val="22"/>
        </w:rPr>
        <w:t xml:space="preserve">© Windmöller – </w:t>
      </w:r>
      <w:proofErr w:type="spellStart"/>
      <w:r w:rsidR="00781126">
        <w:rPr>
          <w:rFonts w:ascii="Arial" w:hAnsi="Arial" w:cs="Arial"/>
          <w:color w:val="000000" w:themeColor="text1"/>
          <w:sz w:val="22"/>
          <w:szCs w:val="22"/>
        </w:rPr>
        <w:t>Wineo</w:t>
      </w:r>
      <w:proofErr w:type="spellEnd"/>
      <w:r w:rsidR="00781126">
        <w:rPr>
          <w:rFonts w:ascii="Arial" w:hAnsi="Arial" w:cs="Arial"/>
          <w:color w:val="000000" w:themeColor="text1"/>
          <w:sz w:val="22"/>
          <w:szCs w:val="22"/>
        </w:rPr>
        <w:t xml:space="preserve"> Aqua-</w:t>
      </w:r>
      <w:proofErr w:type="spellStart"/>
      <w:r w:rsidR="00781126">
        <w:rPr>
          <w:rFonts w:ascii="Arial" w:hAnsi="Arial" w:cs="Arial"/>
          <w:color w:val="000000" w:themeColor="text1"/>
          <w:sz w:val="22"/>
          <w:szCs w:val="22"/>
        </w:rPr>
        <w:t>Stop</w:t>
      </w:r>
      <w:proofErr w:type="spellEnd"/>
      <w:r w:rsidR="00781126">
        <w:rPr>
          <w:rFonts w:ascii="Arial" w:hAnsi="Arial" w:cs="Arial"/>
          <w:color w:val="000000" w:themeColor="text1"/>
          <w:sz w:val="22"/>
          <w:szCs w:val="22"/>
        </w:rPr>
        <w:t xml:space="preserve"> Ambiente</w:t>
      </w:r>
    </w:p>
    <w:p w:rsidR="00B77450" w:rsidRDefault="00B77450" w:rsidP="00373A53">
      <w:pPr>
        <w:tabs>
          <w:tab w:val="left" w:pos="1878"/>
          <w:tab w:val="left" w:pos="7655"/>
        </w:tabs>
        <w:ind w:right="283"/>
        <w:rPr>
          <w:rFonts w:ascii="Arial" w:hAnsi="Arial" w:cs="Arial"/>
          <w:color w:val="000000" w:themeColor="text1"/>
          <w:sz w:val="22"/>
          <w:szCs w:val="22"/>
        </w:rPr>
      </w:pPr>
    </w:p>
    <w:p w:rsidR="008A40C4" w:rsidRPr="008A40C4" w:rsidRDefault="008A40C4" w:rsidP="008A40C4">
      <w:pPr>
        <w:rPr>
          <w:rFonts w:ascii="Arial" w:hAnsi="Arial" w:cs="Arial"/>
          <w:b/>
          <w:color w:val="000000" w:themeColor="text1"/>
          <w:sz w:val="22"/>
          <w:szCs w:val="22"/>
        </w:rPr>
      </w:pPr>
      <w:r>
        <w:rPr>
          <w:rFonts w:ascii="Arial" w:hAnsi="Arial" w:cs="Arial"/>
          <w:b/>
          <w:color w:val="000000" w:themeColor="text1"/>
          <w:sz w:val="22"/>
          <w:szCs w:val="22"/>
        </w:rPr>
        <w:t>elnd1907_04</w:t>
      </w:r>
    </w:p>
    <w:p w:rsidR="00B77450" w:rsidRDefault="00B77450" w:rsidP="00373A53">
      <w:pPr>
        <w:tabs>
          <w:tab w:val="left" w:pos="1878"/>
          <w:tab w:val="left" w:pos="7655"/>
        </w:tabs>
        <w:ind w:right="283"/>
        <w:rPr>
          <w:rFonts w:ascii="Arial" w:hAnsi="Arial" w:cs="Arial"/>
          <w:color w:val="000000" w:themeColor="text1"/>
          <w:sz w:val="22"/>
          <w:szCs w:val="22"/>
        </w:rPr>
      </w:pPr>
      <w:r>
        <w:rPr>
          <w:rFonts w:ascii="Arial" w:hAnsi="Arial" w:cs="Arial"/>
          <w:noProof/>
          <w:color w:val="000000" w:themeColor="text1"/>
          <w:sz w:val="22"/>
          <w:szCs w:val="22"/>
          <w:lang w:val="en-US" w:eastAsia="en-US"/>
        </w:rPr>
        <w:drawing>
          <wp:inline distT="0" distB="0" distL="0" distR="0">
            <wp:extent cx="1104900" cy="1659304"/>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LIN IM1861_Interior0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10573" cy="1667823"/>
                    </a:xfrm>
                    <a:prstGeom prst="rect">
                      <a:avLst/>
                    </a:prstGeom>
                  </pic:spPr>
                </pic:pic>
              </a:graphicData>
            </a:graphic>
          </wp:inline>
        </w:drawing>
      </w:r>
      <w:bookmarkStart w:id="0" w:name="_GoBack"/>
      <w:bookmarkEnd w:id="0"/>
    </w:p>
    <w:p w:rsidR="00B77450" w:rsidRPr="00D626CC" w:rsidRDefault="00D626CC" w:rsidP="00373A53">
      <w:pPr>
        <w:tabs>
          <w:tab w:val="left" w:pos="1878"/>
          <w:tab w:val="left" w:pos="7655"/>
        </w:tabs>
        <w:ind w:right="283"/>
        <w:rPr>
          <w:rFonts w:ascii="Arial" w:hAnsi="Arial" w:cs="Arial"/>
          <w:color w:val="000000" w:themeColor="text1"/>
          <w:sz w:val="22"/>
          <w:szCs w:val="22"/>
        </w:rPr>
      </w:pPr>
      <w:r>
        <w:rPr>
          <w:rFonts w:ascii="Arial" w:hAnsi="Arial" w:cs="Arial"/>
          <w:color w:val="000000" w:themeColor="text1"/>
          <w:sz w:val="22"/>
          <w:szCs w:val="22"/>
        </w:rPr>
        <w:t xml:space="preserve">Durch laufende Innovationen unterscheiden sich heutige Laminatböden „um Lichtjahre“ von ihren Vorgängern aus der Pionierzeit. </w:t>
      </w:r>
      <w:r w:rsidR="008D57BD" w:rsidRPr="00D626CC">
        <w:rPr>
          <w:rFonts w:ascii="Arial" w:hAnsi="Arial" w:cs="Arial"/>
          <w:sz w:val="22"/>
          <w:szCs w:val="22"/>
        </w:rPr>
        <w:t>© Quick-Step - Impressive Concrete wood light grey</w:t>
      </w:r>
    </w:p>
    <w:sectPr w:rsidR="00B77450" w:rsidRPr="00D626CC" w:rsidSect="00271BEE">
      <w:headerReference w:type="default" r:id="rId19"/>
      <w:pgSz w:w="11906" w:h="16838"/>
      <w:pgMar w:top="1418" w:right="2408" w:bottom="1560"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5874" w:rsidRDefault="003A5874">
      <w:r>
        <w:separator/>
      </w:r>
    </w:p>
  </w:endnote>
  <w:endnote w:type="continuationSeparator" w:id="0">
    <w:p w:rsidR="003A5874" w:rsidRDefault="003A58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5874" w:rsidRDefault="003A5874">
      <w:r>
        <w:separator/>
      </w:r>
    </w:p>
  </w:footnote>
  <w:footnote w:type="continuationSeparator" w:id="0">
    <w:p w:rsidR="003A5874" w:rsidRDefault="003A58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568" w:rsidRDefault="00C807C7">
    <w:pPr>
      <w:pStyle w:val="Kopfzeile"/>
      <w:tabs>
        <w:tab w:val="clear" w:pos="9072"/>
      </w:tabs>
      <w:ind w:right="567"/>
      <w:rPr>
        <w:rFonts w:ascii="Arial" w:hAnsi="Arial"/>
        <w:b/>
        <w:sz w:val="36"/>
      </w:rPr>
    </w:pPr>
    <w:r>
      <w:rPr>
        <w:rFonts w:ascii="Arial" w:hAnsi="Arial"/>
        <w:b/>
        <w:noProof/>
        <w:sz w:val="36"/>
        <w:lang w:val="en-US" w:eastAsia="en-US"/>
      </w:rPr>
      <w:drawing>
        <wp:anchor distT="0" distB="0" distL="114300" distR="114300" simplePos="0" relativeHeight="251658752" behindDoc="0" locked="0" layoutInCell="1" allowOverlap="1">
          <wp:simplePos x="0" y="0"/>
          <wp:positionH relativeFrom="margin">
            <wp:posOffset>3717290</wp:posOffset>
          </wp:positionH>
          <wp:positionV relativeFrom="margin">
            <wp:posOffset>-2167255</wp:posOffset>
          </wp:positionV>
          <wp:extent cx="1863090" cy="1167130"/>
          <wp:effectExtent l="0" t="0" r="3810" b="0"/>
          <wp:wrapSquare wrapText="bothSides"/>
          <wp:docPr id="5" name="Bild 5" descr="EPLF_Logo_4c_0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LF_Logo_4c_07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3090" cy="1167130"/>
                  </a:xfrm>
                  <a:prstGeom prst="rect">
                    <a:avLst/>
                  </a:prstGeom>
                  <a:noFill/>
                  <a:ln>
                    <a:noFill/>
                  </a:ln>
                </pic:spPr>
              </pic:pic>
            </a:graphicData>
          </a:graphic>
        </wp:anchor>
      </w:drawing>
    </w:r>
  </w:p>
  <w:p w:rsidR="00A60568" w:rsidRDefault="00A60568">
    <w:pPr>
      <w:pStyle w:val="Kopfzeile"/>
      <w:rPr>
        <w:rFonts w:ascii="Arial" w:hAnsi="Arial"/>
        <w:b/>
        <w:sz w:val="36"/>
      </w:rPr>
    </w:pPr>
  </w:p>
  <w:p w:rsidR="00A60568" w:rsidRDefault="00A60568">
    <w:pPr>
      <w:pStyle w:val="Kopfzeile"/>
      <w:rPr>
        <w:rFonts w:ascii="Arial" w:hAnsi="Arial"/>
        <w:b/>
        <w:sz w:val="36"/>
      </w:rPr>
    </w:pPr>
  </w:p>
  <w:p w:rsidR="00A60568" w:rsidRDefault="00A60568">
    <w:pPr>
      <w:pStyle w:val="Kopfzeile"/>
      <w:rPr>
        <w:rFonts w:ascii="Arial" w:hAnsi="Arial"/>
        <w:b/>
        <w:sz w:val="36"/>
      </w:rPr>
    </w:pPr>
  </w:p>
  <w:p w:rsidR="00A60568" w:rsidRDefault="00A60568" w:rsidP="00D47C5B">
    <w:pPr>
      <w:pStyle w:val="Kopfzeile"/>
      <w:tabs>
        <w:tab w:val="clear" w:pos="9072"/>
      </w:tabs>
      <w:spacing w:line="360" w:lineRule="auto"/>
      <w:ind w:right="851"/>
      <w:rPr>
        <w:rFonts w:ascii="Arial" w:hAnsi="Arial"/>
      </w:rPr>
    </w:pPr>
    <w:r>
      <w:rPr>
        <w:rFonts w:ascii="Arial" w:hAnsi="Arial"/>
        <w:b/>
        <w:sz w:val="36"/>
      </w:rPr>
      <w:t>Presse-Information</w:t>
    </w:r>
    <w:r w:rsidR="00234B8A">
      <w:rPr>
        <w:rFonts w:ascii="Arial" w:hAnsi="Arial"/>
      </w:rPr>
      <w:br/>
    </w:r>
    <w:r w:rsidR="00A761E6">
      <w:rPr>
        <w:rFonts w:ascii="Arial" w:hAnsi="Arial"/>
      </w:rPr>
      <w:t>August</w:t>
    </w:r>
    <w:r>
      <w:rPr>
        <w:rFonts w:ascii="Arial" w:hAnsi="Arial"/>
      </w:rPr>
      <w:t xml:space="preserve"> 201</w:t>
    </w:r>
    <w:r w:rsidR="0098090D">
      <w:rPr>
        <w:rFonts w:ascii="Arial" w:hAnsi="Arial"/>
      </w:rPr>
      <w:t>9</w:t>
    </w:r>
  </w:p>
  <w:p w:rsidR="00A60568" w:rsidRDefault="00A60568" w:rsidP="00D47C5B">
    <w:pPr>
      <w:pStyle w:val="Kopfzeile"/>
      <w:tabs>
        <w:tab w:val="clear" w:pos="4536"/>
        <w:tab w:val="clear" w:pos="9072"/>
      </w:tabs>
      <w:spacing w:line="360" w:lineRule="auto"/>
      <w:ind w:right="851"/>
      <w:rPr>
        <w:rFonts w:ascii="Arial" w:hAnsi="Arial"/>
        <w:snapToGrid w:val="0"/>
      </w:rPr>
    </w:pPr>
    <w:r>
      <w:rPr>
        <w:rFonts w:ascii="Arial" w:hAnsi="Arial"/>
        <w:snapToGrid w:val="0"/>
      </w:rPr>
      <w:t xml:space="preserve">Seite </w:t>
    </w:r>
    <w:r w:rsidR="00966FC4">
      <w:rPr>
        <w:rFonts w:ascii="Arial" w:hAnsi="Arial"/>
        <w:snapToGrid w:val="0"/>
      </w:rPr>
      <w:fldChar w:fldCharType="begin"/>
    </w:r>
    <w:r>
      <w:rPr>
        <w:rFonts w:ascii="Arial" w:hAnsi="Arial"/>
        <w:snapToGrid w:val="0"/>
      </w:rPr>
      <w:instrText xml:space="preserve"> PAGE </w:instrText>
    </w:r>
    <w:r w:rsidR="00966FC4">
      <w:rPr>
        <w:rFonts w:ascii="Arial" w:hAnsi="Arial"/>
        <w:snapToGrid w:val="0"/>
      </w:rPr>
      <w:fldChar w:fldCharType="separate"/>
    </w:r>
    <w:r w:rsidR="00FE3940">
      <w:rPr>
        <w:rFonts w:ascii="Arial" w:hAnsi="Arial"/>
        <w:noProof/>
        <w:snapToGrid w:val="0"/>
      </w:rPr>
      <w:t>9</w:t>
    </w:r>
    <w:r w:rsidR="00966FC4">
      <w:rPr>
        <w:rFonts w:ascii="Arial" w:hAnsi="Arial"/>
        <w:snapToGrid w:val="0"/>
      </w:rPr>
      <w:fldChar w:fldCharType="end"/>
    </w:r>
  </w:p>
  <w:p w:rsidR="00A60568" w:rsidRDefault="00A60568">
    <w:pPr>
      <w:pStyle w:val="Kopfzeile"/>
      <w:tabs>
        <w:tab w:val="clear" w:pos="9072"/>
      </w:tabs>
      <w:spacing w:line="360" w:lineRule="auto"/>
      <w:ind w:right="849"/>
      <w:rPr>
        <w:rFonts w:ascii="Arial" w:hAnsi="Arial"/>
        <w:sz w:val="18"/>
      </w:rPr>
    </w:pPr>
  </w:p>
  <w:p w:rsidR="00A60568" w:rsidRDefault="00697F7B">
    <w:pPr>
      <w:pStyle w:val="Kopfzeile"/>
      <w:tabs>
        <w:tab w:val="clear" w:pos="9072"/>
      </w:tabs>
      <w:spacing w:line="360" w:lineRule="auto"/>
      <w:ind w:right="849"/>
      <w:rPr>
        <w:rFonts w:ascii="Arial" w:hAnsi="Arial"/>
        <w:sz w:val="18"/>
      </w:rPr>
    </w:pPr>
    <w:r>
      <w:rPr>
        <w:rFonts w:ascii="Arial" w:hAnsi="Arial"/>
        <w:b/>
        <w:noProof/>
        <w:sz w:val="20"/>
        <w:lang w:val="en-US" w:eastAsia="en-US"/>
      </w:rPr>
      <mc:AlternateContent>
        <mc:Choice Requires="wps">
          <w:drawing>
            <wp:anchor distT="0" distB="0" distL="114298" distR="114298" simplePos="0" relativeHeight="251657728" behindDoc="0" locked="0" layoutInCell="1" allowOverlap="1">
              <wp:simplePos x="0" y="0"/>
              <wp:positionH relativeFrom="column">
                <wp:posOffset>5029199</wp:posOffset>
              </wp:positionH>
              <wp:positionV relativeFrom="paragraph">
                <wp:posOffset>223520</wp:posOffset>
              </wp:positionV>
              <wp:extent cx="0" cy="6629400"/>
              <wp:effectExtent l="0" t="0" r="1905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29400"/>
                      </a:xfrm>
                      <a:prstGeom prst="line">
                        <a:avLst/>
                      </a:prstGeom>
                      <a:noFill/>
                      <a:ln w="63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77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96pt,17.6pt" to="396pt,5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" strokecolor="gray" strokeweight=".5pt"/>
          </w:pict>
        </mc:Fallback>
      </mc:AlternateContent>
    </w:r>
    <w:r>
      <w:rPr>
        <w:rFonts w:ascii="Arial" w:hAnsi="Arial"/>
        <w:b/>
        <w:noProof/>
        <w:sz w:val="20"/>
        <w:lang w:val="en-US" w:eastAsia="en-US"/>
      </w:rPr>
      <mc:AlternateContent>
        <mc:Choice Requires="wps">
          <w:drawing>
            <wp:anchor distT="0" distB="0" distL="114300" distR="114300" simplePos="0" relativeHeight="251656704" behindDoc="0" locked="0" layoutInCell="1" allowOverlap="1">
              <wp:simplePos x="0" y="0"/>
              <wp:positionH relativeFrom="column">
                <wp:posOffset>5029200</wp:posOffset>
              </wp:positionH>
              <wp:positionV relativeFrom="paragraph">
                <wp:posOffset>141605</wp:posOffset>
              </wp:positionV>
              <wp:extent cx="1485900" cy="28575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85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0568" w:rsidRDefault="00A60568">
                          <w:pPr>
                            <w:rPr>
                              <w:rFonts w:ascii="Arial" w:hAnsi="Arial" w:cs="Arial"/>
                              <w:b/>
                              <w:bCs/>
                              <w:color w:val="808080"/>
                              <w:sz w:val="18"/>
                            </w:rPr>
                          </w:pPr>
                          <w:r>
                            <w:rPr>
                              <w:rFonts w:ascii="Arial" w:hAnsi="Arial" w:cs="Arial"/>
                              <w:b/>
                              <w:bCs/>
                              <w:color w:val="808080"/>
                              <w:sz w:val="18"/>
                            </w:rPr>
                            <w:t>Pressekontakt:</w:t>
                          </w:r>
                        </w:p>
                        <w:p w:rsidR="00A60568" w:rsidRDefault="00A60568">
                          <w:pPr>
                            <w:rPr>
                              <w:rFonts w:ascii="Arial" w:hAnsi="Arial" w:cs="Arial"/>
                              <w:b/>
                              <w:bCs/>
                              <w:color w:val="808080"/>
                              <w:sz w:val="18"/>
                            </w:rPr>
                          </w:pPr>
                        </w:p>
                        <w:p w:rsidR="00A60568" w:rsidRDefault="00A761E6">
                          <w:pPr>
                            <w:rPr>
                              <w:rFonts w:ascii="Arial" w:hAnsi="Arial" w:cs="Arial"/>
                              <w:color w:val="808080"/>
                              <w:sz w:val="18"/>
                            </w:rPr>
                          </w:pPr>
                          <w:r>
                            <w:rPr>
                              <w:rFonts w:ascii="Arial" w:hAnsi="Arial" w:cs="Arial"/>
                              <w:color w:val="808080"/>
                              <w:sz w:val="18"/>
                            </w:rPr>
                            <w:t>Peter H. Meyer</w:t>
                          </w:r>
                        </w:p>
                        <w:p w:rsidR="00A60568" w:rsidRDefault="00A60568">
                          <w:pPr>
                            <w:rPr>
                              <w:rFonts w:ascii="Arial" w:hAnsi="Arial" w:cs="Arial"/>
                              <w:color w:val="808080"/>
                              <w:sz w:val="18"/>
                            </w:rPr>
                          </w:pPr>
                          <w:r>
                            <w:rPr>
                              <w:rFonts w:ascii="Arial" w:hAnsi="Arial" w:cs="Arial"/>
                              <w:color w:val="808080"/>
                              <w:sz w:val="18"/>
                            </w:rPr>
                            <w:t>PH MEYER</w:t>
                          </w:r>
                        </w:p>
                        <w:p w:rsidR="00A60568" w:rsidRDefault="00A60568">
                          <w:pPr>
                            <w:rPr>
                              <w:rFonts w:ascii="Arial" w:hAnsi="Arial" w:cs="Arial"/>
                              <w:color w:val="808080"/>
                              <w:sz w:val="18"/>
                            </w:rPr>
                          </w:pPr>
                          <w:r>
                            <w:rPr>
                              <w:rFonts w:ascii="Arial" w:hAnsi="Arial" w:cs="Arial"/>
                              <w:color w:val="808080"/>
                              <w:sz w:val="18"/>
                            </w:rPr>
                            <w:t>Wirtschaftsberatung</w:t>
                          </w:r>
                        </w:p>
                        <w:p w:rsidR="00A60568" w:rsidRDefault="00A60568">
                          <w:pPr>
                            <w:rPr>
                              <w:rFonts w:ascii="Arial" w:hAnsi="Arial" w:cs="Arial"/>
                              <w:color w:val="808080"/>
                              <w:sz w:val="18"/>
                            </w:rPr>
                          </w:pPr>
                          <w:r>
                            <w:rPr>
                              <w:rFonts w:ascii="Arial" w:hAnsi="Arial" w:cs="Arial"/>
                              <w:color w:val="808080"/>
                              <w:sz w:val="18"/>
                            </w:rPr>
                            <w:t>GmbH &amp; Co. KG</w:t>
                          </w:r>
                        </w:p>
                        <w:p w:rsidR="00A60568" w:rsidRDefault="00A60568">
                          <w:pPr>
                            <w:rPr>
                              <w:rFonts w:ascii="Arial" w:hAnsi="Arial" w:cs="Arial"/>
                              <w:color w:val="808080"/>
                              <w:sz w:val="18"/>
                            </w:rPr>
                          </w:pPr>
                          <w:r>
                            <w:rPr>
                              <w:rFonts w:ascii="Arial" w:hAnsi="Arial" w:cs="Arial"/>
                              <w:color w:val="808080"/>
                              <w:sz w:val="18"/>
                            </w:rPr>
                            <w:t xml:space="preserve">Mittelstraße 50 </w:t>
                          </w:r>
                          <w:r w:rsidR="003C73CA">
                            <w:rPr>
                              <w:rFonts w:ascii="Arial" w:hAnsi="Arial" w:cs="Arial"/>
                              <w:color w:val="808080"/>
                              <w:sz w:val="18"/>
                            </w:rPr>
                            <w:br/>
                          </w:r>
                          <w:r>
                            <w:rPr>
                              <w:rFonts w:ascii="Arial" w:hAnsi="Arial" w:cs="Arial"/>
                              <w:color w:val="808080"/>
                              <w:sz w:val="18"/>
                            </w:rPr>
                            <w:t>33602 Bielefeld</w:t>
                          </w:r>
                        </w:p>
                        <w:p w:rsidR="00A60568" w:rsidRDefault="00A60568">
                          <w:pPr>
                            <w:rPr>
                              <w:rFonts w:ascii="Arial" w:hAnsi="Arial" w:cs="Arial"/>
                              <w:color w:val="808080"/>
                              <w:sz w:val="18"/>
                              <w:lang w:val="fr-FR"/>
                            </w:rPr>
                          </w:pPr>
                          <w:r>
                            <w:rPr>
                              <w:rFonts w:ascii="Arial" w:hAnsi="Arial" w:cs="Arial"/>
                              <w:color w:val="808080"/>
                              <w:sz w:val="18"/>
                              <w:lang w:val="fr-FR"/>
                            </w:rPr>
                            <w:t>Fon: +49 521 96533-</w:t>
                          </w:r>
                          <w:r w:rsidR="00A761E6">
                            <w:rPr>
                              <w:rFonts w:ascii="Arial" w:hAnsi="Arial" w:cs="Arial"/>
                              <w:color w:val="808080"/>
                              <w:sz w:val="18"/>
                              <w:lang w:val="fr-FR"/>
                            </w:rPr>
                            <w:t>14</w:t>
                          </w:r>
                        </w:p>
                        <w:p w:rsidR="00A60568" w:rsidRDefault="00A60568">
                          <w:pPr>
                            <w:rPr>
                              <w:rFonts w:ascii="Arial" w:hAnsi="Arial" w:cs="Arial"/>
                              <w:color w:val="808080"/>
                              <w:sz w:val="18"/>
                              <w:lang w:val="fr-FR"/>
                            </w:rPr>
                          </w:pPr>
                          <w:r>
                            <w:rPr>
                              <w:rFonts w:ascii="Arial" w:hAnsi="Arial" w:cs="Arial"/>
                              <w:color w:val="808080"/>
                              <w:sz w:val="18"/>
                              <w:lang w:val="fr-FR"/>
                            </w:rPr>
                            <w:t>Fax: +49 521 96533-</w:t>
                          </w:r>
                          <w:r w:rsidR="0091796F">
                            <w:rPr>
                              <w:rFonts w:ascii="Arial" w:hAnsi="Arial" w:cs="Arial"/>
                              <w:color w:val="808080"/>
                              <w:sz w:val="18"/>
                              <w:lang w:val="fr-FR"/>
                            </w:rPr>
                            <w:t>11</w:t>
                          </w:r>
                        </w:p>
                        <w:p w:rsidR="00A60568" w:rsidRDefault="00A60568">
                          <w:pPr>
                            <w:rPr>
                              <w:rFonts w:ascii="Arial" w:hAnsi="Arial" w:cs="Arial"/>
                              <w:color w:val="808080"/>
                              <w:sz w:val="18"/>
                              <w:lang w:val="fr-FR"/>
                            </w:rPr>
                          </w:pPr>
                          <w:r>
                            <w:rPr>
                              <w:rFonts w:ascii="Arial" w:hAnsi="Arial" w:cs="Arial"/>
                              <w:color w:val="808080"/>
                              <w:sz w:val="18"/>
                              <w:lang w:val="fr-FR"/>
                            </w:rPr>
                            <w:t xml:space="preserve">Email: </w:t>
                          </w:r>
                          <w:r w:rsidR="00A761E6">
                            <w:rPr>
                              <w:rFonts w:ascii="Arial" w:hAnsi="Arial" w:cs="Arial"/>
                              <w:color w:val="808080"/>
                              <w:sz w:val="18"/>
                              <w:lang w:val="fr-FR"/>
                            </w:rPr>
                            <w:t>phmprivat</w:t>
                          </w:r>
                          <w:r>
                            <w:rPr>
                              <w:rFonts w:ascii="Arial" w:hAnsi="Arial" w:cs="Arial"/>
                              <w:color w:val="808080"/>
                              <w:sz w:val="18"/>
                              <w:lang w:val="fr-FR"/>
                            </w:rPr>
                            <w:t>@phmeyer.de</w:t>
                          </w:r>
                        </w:p>
                        <w:p w:rsidR="00A60568" w:rsidRDefault="00A60568">
                          <w:pPr>
                            <w:rPr>
                              <w:rFonts w:ascii="Arial" w:hAnsi="Arial" w:cs="Arial"/>
                              <w:b/>
                              <w:bCs/>
                              <w:color w:val="808080"/>
                              <w:sz w:val="18"/>
                              <w:lang w:val="fr-FR"/>
                            </w:rPr>
                          </w:pPr>
                        </w:p>
                        <w:p w:rsidR="00A60568" w:rsidRPr="00BC3CE4" w:rsidRDefault="00A60568">
                          <w:pPr>
                            <w:rPr>
                              <w:rFonts w:ascii="Arial" w:hAnsi="Arial" w:cs="Arial"/>
                              <w:color w:val="808080"/>
                              <w:sz w:val="18"/>
                            </w:rPr>
                          </w:pPr>
                          <w:r w:rsidRPr="00BC3CE4">
                            <w:rPr>
                              <w:rFonts w:ascii="Arial" w:hAnsi="Arial" w:cs="Arial"/>
                              <w:b/>
                              <w:bCs/>
                              <w:color w:val="808080"/>
                              <w:sz w:val="18"/>
                            </w:rPr>
                            <w:t>Download:</w:t>
                          </w:r>
                        </w:p>
                        <w:p w:rsidR="00A60568" w:rsidRDefault="00A60568">
                          <w:pPr>
                            <w:rPr>
                              <w:rFonts w:ascii="Arial" w:hAnsi="Arial" w:cs="Arial"/>
                              <w:color w:val="808080"/>
                              <w:sz w:val="18"/>
                            </w:rPr>
                          </w:pPr>
                          <w:r>
                            <w:rPr>
                              <w:rFonts w:ascii="Arial" w:hAnsi="Arial" w:cs="Arial"/>
                              <w:color w:val="808080"/>
                              <w:sz w:val="18"/>
                            </w:rPr>
                            <w:t>www.</w:t>
                          </w:r>
                          <w:r w:rsidR="00D86EBC">
                            <w:rPr>
                              <w:rFonts w:ascii="Arial" w:hAnsi="Arial" w:cs="Arial"/>
                              <w:color w:val="808080"/>
                              <w:sz w:val="18"/>
                            </w:rPr>
                            <w:t>eplf.com</w:t>
                          </w:r>
                        </w:p>
                        <w:p w:rsidR="00A60568" w:rsidRDefault="00A60568">
                          <w:pPr>
                            <w:rPr>
                              <w:rFonts w:ascii="Arial" w:hAnsi="Arial" w:cs="Arial"/>
                              <w:color w:val="808080"/>
                              <w:sz w:val="18"/>
                            </w:rPr>
                          </w:pPr>
                          <w:r>
                            <w:rPr>
                              <w:rFonts w:ascii="Arial" w:hAnsi="Arial" w:cs="Arial"/>
                              <w:color w:val="808080"/>
                              <w:sz w:val="18"/>
                            </w:rPr>
                            <w:t>Presse</w:t>
                          </w:r>
                        </w:p>
                        <w:p w:rsidR="00A60568" w:rsidRDefault="00A60568">
                          <w:pPr>
                            <w:pStyle w:val="berschrift6"/>
                            <w:spacing w:line="240" w:lineRule="auto"/>
                            <w:ind w:right="-72"/>
                            <w:rPr>
                              <w:color w:val="808080"/>
                              <w:sz w:val="18"/>
                            </w:rPr>
                          </w:pPr>
                          <w:proofErr w:type="spellStart"/>
                          <w:r>
                            <w:rPr>
                              <w:color w:val="808080"/>
                              <w:sz w:val="18"/>
                            </w:rPr>
                            <w:t>Textcode</w:t>
                          </w:r>
                          <w:proofErr w:type="spellEnd"/>
                          <w:r>
                            <w:rPr>
                              <w:color w:val="808080"/>
                              <w:sz w:val="18"/>
                            </w:rPr>
                            <w:t>: elnd1</w:t>
                          </w:r>
                          <w:r w:rsidR="0098090D">
                            <w:rPr>
                              <w:color w:val="808080"/>
                              <w:sz w:val="18"/>
                            </w:rPr>
                            <w:t>9</w:t>
                          </w:r>
                          <w:r w:rsidR="00DC301F">
                            <w:rPr>
                              <w:color w:val="808080"/>
                              <w:sz w:val="18"/>
                            </w:rPr>
                            <w:t>0</w:t>
                          </w:r>
                          <w:r w:rsidR="00A761E6">
                            <w:rPr>
                              <w:color w:val="808080"/>
                              <w:sz w:val="18"/>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96pt;margin-top:11.15pt;width:117pt;height:2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" filled="f" stroked="f">
              <v:textbox>
                <w:txbxContent>
                  <w:p w:rsidR="00A60568" w:rsidRDefault="00A60568">
                    <w:pPr>
                      <w:rPr>
                        <w:rFonts w:ascii="Arial" w:hAnsi="Arial" w:cs="Arial"/>
                        <w:b/>
                        <w:bCs/>
                        <w:color w:val="808080"/>
                        <w:sz w:val="18"/>
                      </w:rPr>
                    </w:pPr>
                    <w:r>
                      <w:rPr>
                        <w:rFonts w:ascii="Arial" w:hAnsi="Arial" w:cs="Arial"/>
                        <w:b/>
                        <w:bCs/>
                        <w:color w:val="808080"/>
                        <w:sz w:val="18"/>
                      </w:rPr>
                      <w:t>Pressekontakt:</w:t>
                    </w:r>
                  </w:p>
                  <w:p w:rsidR="00A60568" w:rsidRDefault="00A60568">
                    <w:pPr>
                      <w:rPr>
                        <w:rFonts w:ascii="Arial" w:hAnsi="Arial" w:cs="Arial"/>
                        <w:b/>
                        <w:bCs/>
                        <w:color w:val="808080"/>
                        <w:sz w:val="18"/>
                      </w:rPr>
                    </w:pPr>
                  </w:p>
                  <w:p w:rsidR="00A60568" w:rsidRDefault="00A761E6">
                    <w:pPr>
                      <w:rPr>
                        <w:rFonts w:ascii="Arial" w:hAnsi="Arial" w:cs="Arial"/>
                        <w:color w:val="808080"/>
                        <w:sz w:val="18"/>
                      </w:rPr>
                    </w:pPr>
                    <w:r>
                      <w:rPr>
                        <w:rFonts w:ascii="Arial" w:hAnsi="Arial" w:cs="Arial"/>
                        <w:color w:val="808080"/>
                        <w:sz w:val="18"/>
                      </w:rPr>
                      <w:t>Peter H. Meyer</w:t>
                    </w:r>
                  </w:p>
                  <w:p w:rsidR="00A60568" w:rsidRDefault="00A60568">
                    <w:pPr>
                      <w:rPr>
                        <w:rFonts w:ascii="Arial" w:hAnsi="Arial" w:cs="Arial"/>
                        <w:color w:val="808080"/>
                        <w:sz w:val="18"/>
                      </w:rPr>
                    </w:pPr>
                    <w:r>
                      <w:rPr>
                        <w:rFonts w:ascii="Arial" w:hAnsi="Arial" w:cs="Arial"/>
                        <w:color w:val="808080"/>
                        <w:sz w:val="18"/>
                      </w:rPr>
                      <w:t>PH MEYER</w:t>
                    </w:r>
                  </w:p>
                  <w:p w:rsidR="00A60568" w:rsidRDefault="00A60568">
                    <w:pPr>
                      <w:rPr>
                        <w:rFonts w:ascii="Arial" w:hAnsi="Arial" w:cs="Arial"/>
                        <w:color w:val="808080"/>
                        <w:sz w:val="18"/>
                      </w:rPr>
                    </w:pPr>
                    <w:r>
                      <w:rPr>
                        <w:rFonts w:ascii="Arial" w:hAnsi="Arial" w:cs="Arial"/>
                        <w:color w:val="808080"/>
                        <w:sz w:val="18"/>
                      </w:rPr>
                      <w:t>Wirtschaftsberatung</w:t>
                    </w:r>
                  </w:p>
                  <w:p w:rsidR="00A60568" w:rsidRDefault="00A60568">
                    <w:pPr>
                      <w:rPr>
                        <w:rFonts w:ascii="Arial" w:hAnsi="Arial" w:cs="Arial"/>
                        <w:color w:val="808080"/>
                        <w:sz w:val="18"/>
                      </w:rPr>
                    </w:pPr>
                    <w:r>
                      <w:rPr>
                        <w:rFonts w:ascii="Arial" w:hAnsi="Arial" w:cs="Arial"/>
                        <w:color w:val="808080"/>
                        <w:sz w:val="18"/>
                      </w:rPr>
                      <w:t>GmbH &amp; Co. KG</w:t>
                    </w:r>
                  </w:p>
                  <w:p w:rsidR="00A60568" w:rsidRDefault="00A60568">
                    <w:pPr>
                      <w:rPr>
                        <w:rFonts w:ascii="Arial" w:hAnsi="Arial" w:cs="Arial"/>
                        <w:color w:val="808080"/>
                        <w:sz w:val="18"/>
                      </w:rPr>
                    </w:pPr>
                    <w:r>
                      <w:rPr>
                        <w:rFonts w:ascii="Arial" w:hAnsi="Arial" w:cs="Arial"/>
                        <w:color w:val="808080"/>
                        <w:sz w:val="18"/>
                      </w:rPr>
                      <w:t xml:space="preserve">Mittelstraße 50 </w:t>
                    </w:r>
                    <w:r w:rsidR="003C73CA">
                      <w:rPr>
                        <w:rFonts w:ascii="Arial" w:hAnsi="Arial" w:cs="Arial"/>
                        <w:color w:val="808080"/>
                        <w:sz w:val="18"/>
                      </w:rPr>
                      <w:br/>
                    </w:r>
                    <w:r>
                      <w:rPr>
                        <w:rFonts w:ascii="Arial" w:hAnsi="Arial" w:cs="Arial"/>
                        <w:color w:val="808080"/>
                        <w:sz w:val="18"/>
                      </w:rPr>
                      <w:t>33602 Bielefeld</w:t>
                    </w:r>
                  </w:p>
                  <w:p w:rsidR="00A60568" w:rsidRDefault="00A60568">
                    <w:pPr>
                      <w:rPr>
                        <w:rFonts w:ascii="Arial" w:hAnsi="Arial" w:cs="Arial"/>
                        <w:color w:val="808080"/>
                        <w:sz w:val="18"/>
                        <w:lang w:val="fr-FR"/>
                      </w:rPr>
                    </w:pPr>
                    <w:r>
                      <w:rPr>
                        <w:rFonts w:ascii="Arial" w:hAnsi="Arial" w:cs="Arial"/>
                        <w:color w:val="808080"/>
                        <w:sz w:val="18"/>
                        <w:lang w:val="fr-FR"/>
                      </w:rPr>
                      <w:t>Fon: +49 521 96533-</w:t>
                    </w:r>
                    <w:r w:rsidR="00A761E6">
                      <w:rPr>
                        <w:rFonts w:ascii="Arial" w:hAnsi="Arial" w:cs="Arial"/>
                        <w:color w:val="808080"/>
                        <w:sz w:val="18"/>
                        <w:lang w:val="fr-FR"/>
                      </w:rPr>
                      <w:t>14</w:t>
                    </w:r>
                  </w:p>
                  <w:p w:rsidR="00A60568" w:rsidRDefault="00A60568">
                    <w:pPr>
                      <w:rPr>
                        <w:rFonts w:ascii="Arial" w:hAnsi="Arial" w:cs="Arial"/>
                        <w:color w:val="808080"/>
                        <w:sz w:val="18"/>
                        <w:lang w:val="fr-FR"/>
                      </w:rPr>
                    </w:pPr>
                    <w:r>
                      <w:rPr>
                        <w:rFonts w:ascii="Arial" w:hAnsi="Arial" w:cs="Arial"/>
                        <w:color w:val="808080"/>
                        <w:sz w:val="18"/>
                        <w:lang w:val="fr-FR"/>
                      </w:rPr>
                      <w:t>Fax: +49 521 96533-</w:t>
                    </w:r>
                    <w:r w:rsidR="0091796F">
                      <w:rPr>
                        <w:rFonts w:ascii="Arial" w:hAnsi="Arial" w:cs="Arial"/>
                        <w:color w:val="808080"/>
                        <w:sz w:val="18"/>
                        <w:lang w:val="fr-FR"/>
                      </w:rPr>
                      <w:t>11</w:t>
                    </w:r>
                  </w:p>
                  <w:p w:rsidR="00A60568" w:rsidRDefault="00A60568">
                    <w:pPr>
                      <w:rPr>
                        <w:rFonts w:ascii="Arial" w:hAnsi="Arial" w:cs="Arial"/>
                        <w:color w:val="808080"/>
                        <w:sz w:val="18"/>
                        <w:lang w:val="fr-FR"/>
                      </w:rPr>
                    </w:pPr>
                    <w:r>
                      <w:rPr>
                        <w:rFonts w:ascii="Arial" w:hAnsi="Arial" w:cs="Arial"/>
                        <w:color w:val="808080"/>
                        <w:sz w:val="18"/>
                        <w:lang w:val="fr-FR"/>
                      </w:rPr>
                      <w:t xml:space="preserve">Email: </w:t>
                    </w:r>
                    <w:r w:rsidR="00A761E6">
                      <w:rPr>
                        <w:rFonts w:ascii="Arial" w:hAnsi="Arial" w:cs="Arial"/>
                        <w:color w:val="808080"/>
                        <w:sz w:val="18"/>
                        <w:lang w:val="fr-FR"/>
                      </w:rPr>
                      <w:t>phmprivat</w:t>
                    </w:r>
                    <w:r>
                      <w:rPr>
                        <w:rFonts w:ascii="Arial" w:hAnsi="Arial" w:cs="Arial"/>
                        <w:color w:val="808080"/>
                        <w:sz w:val="18"/>
                        <w:lang w:val="fr-FR"/>
                      </w:rPr>
                      <w:t>@phmeyer.de</w:t>
                    </w:r>
                  </w:p>
                  <w:p w:rsidR="00A60568" w:rsidRDefault="00A60568">
                    <w:pPr>
                      <w:rPr>
                        <w:rFonts w:ascii="Arial" w:hAnsi="Arial" w:cs="Arial"/>
                        <w:b/>
                        <w:bCs/>
                        <w:color w:val="808080"/>
                        <w:sz w:val="18"/>
                        <w:lang w:val="fr-FR"/>
                      </w:rPr>
                    </w:pPr>
                  </w:p>
                  <w:p w:rsidR="00A60568" w:rsidRPr="00BC3CE4" w:rsidRDefault="00A60568">
                    <w:pPr>
                      <w:rPr>
                        <w:rFonts w:ascii="Arial" w:hAnsi="Arial" w:cs="Arial"/>
                        <w:color w:val="808080"/>
                        <w:sz w:val="18"/>
                      </w:rPr>
                    </w:pPr>
                    <w:r w:rsidRPr="00BC3CE4">
                      <w:rPr>
                        <w:rFonts w:ascii="Arial" w:hAnsi="Arial" w:cs="Arial"/>
                        <w:b/>
                        <w:bCs/>
                        <w:color w:val="808080"/>
                        <w:sz w:val="18"/>
                      </w:rPr>
                      <w:t>Download:</w:t>
                    </w:r>
                  </w:p>
                  <w:p w:rsidR="00A60568" w:rsidRDefault="00A60568">
                    <w:pPr>
                      <w:rPr>
                        <w:rFonts w:ascii="Arial" w:hAnsi="Arial" w:cs="Arial"/>
                        <w:color w:val="808080"/>
                        <w:sz w:val="18"/>
                      </w:rPr>
                    </w:pPr>
                    <w:r>
                      <w:rPr>
                        <w:rFonts w:ascii="Arial" w:hAnsi="Arial" w:cs="Arial"/>
                        <w:color w:val="808080"/>
                        <w:sz w:val="18"/>
                      </w:rPr>
                      <w:t>www.</w:t>
                    </w:r>
                    <w:r w:rsidR="00D86EBC">
                      <w:rPr>
                        <w:rFonts w:ascii="Arial" w:hAnsi="Arial" w:cs="Arial"/>
                        <w:color w:val="808080"/>
                        <w:sz w:val="18"/>
                      </w:rPr>
                      <w:t>eplf.com</w:t>
                    </w:r>
                  </w:p>
                  <w:p w:rsidR="00A60568" w:rsidRDefault="00A60568">
                    <w:pPr>
                      <w:rPr>
                        <w:rFonts w:ascii="Arial" w:hAnsi="Arial" w:cs="Arial"/>
                        <w:color w:val="808080"/>
                        <w:sz w:val="18"/>
                      </w:rPr>
                    </w:pPr>
                    <w:r>
                      <w:rPr>
                        <w:rFonts w:ascii="Arial" w:hAnsi="Arial" w:cs="Arial"/>
                        <w:color w:val="808080"/>
                        <w:sz w:val="18"/>
                      </w:rPr>
                      <w:t>Presse</w:t>
                    </w:r>
                  </w:p>
                  <w:p w:rsidR="00A60568" w:rsidRDefault="00A60568">
                    <w:pPr>
                      <w:pStyle w:val="berschrift6"/>
                      <w:spacing w:line="240" w:lineRule="auto"/>
                      <w:ind w:right="-72"/>
                      <w:rPr>
                        <w:color w:val="808080"/>
                        <w:sz w:val="18"/>
                      </w:rPr>
                    </w:pPr>
                    <w:proofErr w:type="spellStart"/>
                    <w:r>
                      <w:rPr>
                        <w:color w:val="808080"/>
                        <w:sz w:val="18"/>
                      </w:rPr>
                      <w:t>Textcode</w:t>
                    </w:r>
                    <w:proofErr w:type="spellEnd"/>
                    <w:r>
                      <w:rPr>
                        <w:color w:val="808080"/>
                        <w:sz w:val="18"/>
                      </w:rPr>
                      <w:t>: elnd1</w:t>
                    </w:r>
                    <w:r w:rsidR="0098090D">
                      <w:rPr>
                        <w:color w:val="808080"/>
                        <w:sz w:val="18"/>
                      </w:rPr>
                      <w:t>9</w:t>
                    </w:r>
                    <w:r w:rsidR="00DC301F">
                      <w:rPr>
                        <w:color w:val="808080"/>
                        <w:sz w:val="18"/>
                      </w:rPr>
                      <w:t>0</w:t>
                    </w:r>
                    <w:r w:rsidR="00A761E6">
                      <w:rPr>
                        <w:color w:val="808080"/>
                        <w:sz w:val="18"/>
                      </w:rPr>
                      <w:t>X</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C2A4BD2A"/>
    <w:lvl w:ilvl="0">
      <w:numFmt w:val="decimal"/>
      <w:lvlText w:val="*"/>
      <w:lvlJc w:val="left"/>
    </w:lvl>
  </w:abstractNum>
  <w:abstractNum w:abstractNumId="1">
    <w:nsid w:val="07C13687"/>
    <w:multiLevelType w:val="hybridMultilevel"/>
    <w:tmpl w:val="F44EE23E"/>
    <w:lvl w:ilvl="0" w:tplc="343ADE70">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16A27DF"/>
    <w:multiLevelType w:val="hybridMultilevel"/>
    <w:tmpl w:val="96469C78"/>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nsid w:val="31856632"/>
    <w:multiLevelType w:val="hybridMultilevel"/>
    <w:tmpl w:val="11007C18"/>
    <w:lvl w:ilvl="0" w:tplc="528C31C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494A4F14"/>
    <w:multiLevelType w:val="hybridMultilevel"/>
    <w:tmpl w:val="68A8968E"/>
    <w:lvl w:ilvl="0" w:tplc="B62AFEEC">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679F79E7"/>
    <w:multiLevelType w:val="hybridMultilevel"/>
    <w:tmpl w:val="19A67976"/>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nsid w:val="6A2565DB"/>
    <w:multiLevelType w:val="hybridMultilevel"/>
    <w:tmpl w:val="A86836F2"/>
    <w:lvl w:ilvl="0" w:tplc="DFB8483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7F5F4125"/>
    <w:multiLevelType w:val="hybridMultilevel"/>
    <w:tmpl w:val="BAC25974"/>
    <w:lvl w:ilvl="0" w:tplc="04070009">
      <w:start w:val="1"/>
      <w:numFmt w:val="bullet"/>
      <w:lvlText w:val=""/>
      <w:lvlJc w:val="left"/>
      <w:pPr>
        <w:tabs>
          <w:tab w:val="num" w:pos="1080"/>
        </w:tabs>
        <w:ind w:left="1080" w:hanging="360"/>
      </w:pPr>
      <w:rPr>
        <w:rFonts w:ascii="Wingdings" w:hAnsi="Wingdings" w:hint="default"/>
      </w:rPr>
    </w:lvl>
    <w:lvl w:ilvl="1" w:tplc="04070003" w:tentative="1">
      <w:start w:val="1"/>
      <w:numFmt w:val="bullet"/>
      <w:lvlText w:val="o"/>
      <w:lvlJc w:val="left"/>
      <w:pPr>
        <w:tabs>
          <w:tab w:val="num" w:pos="1800"/>
        </w:tabs>
        <w:ind w:left="1800" w:hanging="360"/>
      </w:pPr>
      <w:rPr>
        <w:rFonts w:ascii="Courier New" w:hAnsi="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5"/>
  </w:num>
  <w:num w:numId="3">
    <w:abstractNumId w:val="7"/>
  </w:num>
  <w:num w:numId="4">
    <w:abstractNumId w:val="2"/>
  </w:num>
  <w:num w:numId="5">
    <w:abstractNumId w:val="4"/>
  </w:num>
  <w:num w:numId="6">
    <w:abstractNumId w:val="1"/>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7F46"/>
    <w:rsid w:val="00004634"/>
    <w:rsid w:val="00006FFD"/>
    <w:rsid w:val="000070C5"/>
    <w:rsid w:val="000115A3"/>
    <w:rsid w:val="0001199F"/>
    <w:rsid w:val="00020255"/>
    <w:rsid w:val="00020C46"/>
    <w:rsid w:val="0002265C"/>
    <w:rsid w:val="00024B06"/>
    <w:rsid w:val="00024DC8"/>
    <w:rsid w:val="00030984"/>
    <w:rsid w:val="000355DF"/>
    <w:rsid w:val="00036380"/>
    <w:rsid w:val="000437D5"/>
    <w:rsid w:val="00045D27"/>
    <w:rsid w:val="00046157"/>
    <w:rsid w:val="00053289"/>
    <w:rsid w:val="00054537"/>
    <w:rsid w:val="0006647B"/>
    <w:rsid w:val="00070B4B"/>
    <w:rsid w:val="00070BDE"/>
    <w:rsid w:val="00072BFD"/>
    <w:rsid w:val="000743F4"/>
    <w:rsid w:val="000744F0"/>
    <w:rsid w:val="000753A9"/>
    <w:rsid w:val="00075F45"/>
    <w:rsid w:val="000766D3"/>
    <w:rsid w:val="0008061F"/>
    <w:rsid w:val="00080A8C"/>
    <w:rsid w:val="00080F06"/>
    <w:rsid w:val="000814EB"/>
    <w:rsid w:val="00081BC4"/>
    <w:rsid w:val="00083A2A"/>
    <w:rsid w:val="00083E54"/>
    <w:rsid w:val="00084280"/>
    <w:rsid w:val="00085140"/>
    <w:rsid w:val="000858FB"/>
    <w:rsid w:val="00090AAE"/>
    <w:rsid w:val="0009182C"/>
    <w:rsid w:val="00093F11"/>
    <w:rsid w:val="000942E5"/>
    <w:rsid w:val="00094758"/>
    <w:rsid w:val="0009739A"/>
    <w:rsid w:val="000978C5"/>
    <w:rsid w:val="00097E97"/>
    <w:rsid w:val="000A0250"/>
    <w:rsid w:val="000A20E2"/>
    <w:rsid w:val="000A260E"/>
    <w:rsid w:val="000A26F4"/>
    <w:rsid w:val="000A3FB3"/>
    <w:rsid w:val="000A47DC"/>
    <w:rsid w:val="000A635B"/>
    <w:rsid w:val="000A6A04"/>
    <w:rsid w:val="000B323B"/>
    <w:rsid w:val="000B3BB6"/>
    <w:rsid w:val="000B6182"/>
    <w:rsid w:val="000C07B3"/>
    <w:rsid w:val="000C08B0"/>
    <w:rsid w:val="000C1D95"/>
    <w:rsid w:val="000C552D"/>
    <w:rsid w:val="000C5D21"/>
    <w:rsid w:val="000D0AEE"/>
    <w:rsid w:val="000D2CFA"/>
    <w:rsid w:val="000D4ED8"/>
    <w:rsid w:val="000D5BD9"/>
    <w:rsid w:val="000D5DB8"/>
    <w:rsid w:val="000D6C4D"/>
    <w:rsid w:val="000D71B9"/>
    <w:rsid w:val="000D7818"/>
    <w:rsid w:val="000E34F6"/>
    <w:rsid w:val="000E4230"/>
    <w:rsid w:val="000E50A5"/>
    <w:rsid w:val="000F169E"/>
    <w:rsid w:val="000F6309"/>
    <w:rsid w:val="000F6B37"/>
    <w:rsid w:val="000F74FC"/>
    <w:rsid w:val="00100FE6"/>
    <w:rsid w:val="00101439"/>
    <w:rsid w:val="00103AF3"/>
    <w:rsid w:val="00103DE6"/>
    <w:rsid w:val="00105EBC"/>
    <w:rsid w:val="00107F13"/>
    <w:rsid w:val="00110A86"/>
    <w:rsid w:val="00110B10"/>
    <w:rsid w:val="00110BC1"/>
    <w:rsid w:val="00111174"/>
    <w:rsid w:val="0011137A"/>
    <w:rsid w:val="00112628"/>
    <w:rsid w:val="00113B1B"/>
    <w:rsid w:val="001144D5"/>
    <w:rsid w:val="00114C72"/>
    <w:rsid w:val="00116818"/>
    <w:rsid w:val="00122445"/>
    <w:rsid w:val="00122817"/>
    <w:rsid w:val="001240F2"/>
    <w:rsid w:val="0012762C"/>
    <w:rsid w:val="00127926"/>
    <w:rsid w:val="001304FC"/>
    <w:rsid w:val="00130C6F"/>
    <w:rsid w:val="00131720"/>
    <w:rsid w:val="00133CF9"/>
    <w:rsid w:val="00137E73"/>
    <w:rsid w:val="001421AA"/>
    <w:rsid w:val="001427D5"/>
    <w:rsid w:val="00142B44"/>
    <w:rsid w:val="0014329F"/>
    <w:rsid w:val="001469D2"/>
    <w:rsid w:val="001477F5"/>
    <w:rsid w:val="00150157"/>
    <w:rsid w:val="00151A81"/>
    <w:rsid w:val="00153047"/>
    <w:rsid w:val="001531EB"/>
    <w:rsid w:val="00153B50"/>
    <w:rsid w:val="001548A9"/>
    <w:rsid w:val="00160543"/>
    <w:rsid w:val="0016081F"/>
    <w:rsid w:val="00163D5F"/>
    <w:rsid w:val="00166754"/>
    <w:rsid w:val="00167D3B"/>
    <w:rsid w:val="0017116F"/>
    <w:rsid w:val="0017460B"/>
    <w:rsid w:val="00175B01"/>
    <w:rsid w:val="00177414"/>
    <w:rsid w:val="00177EFB"/>
    <w:rsid w:val="001806D3"/>
    <w:rsid w:val="00181AAF"/>
    <w:rsid w:val="00184BDE"/>
    <w:rsid w:val="00186D25"/>
    <w:rsid w:val="00190A6B"/>
    <w:rsid w:val="00191CAB"/>
    <w:rsid w:val="0019714F"/>
    <w:rsid w:val="001A0B26"/>
    <w:rsid w:val="001A2272"/>
    <w:rsid w:val="001A522A"/>
    <w:rsid w:val="001A6A6E"/>
    <w:rsid w:val="001B01D5"/>
    <w:rsid w:val="001B540C"/>
    <w:rsid w:val="001B5893"/>
    <w:rsid w:val="001B5B3C"/>
    <w:rsid w:val="001B6E3A"/>
    <w:rsid w:val="001B7E96"/>
    <w:rsid w:val="001C1583"/>
    <w:rsid w:val="001C213B"/>
    <w:rsid w:val="001C50F7"/>
    <w:rsid w:val="001D0103"/>
    <w:rsid w:val="001D08C0"/>
    <w:rsid w:val="001D08C8"/>
    <w:rsid w:val="001D0F32"/>
    <w:rsid w:val="001D24EA"/>
    <w:rsid w:val="001D4AEF"/>
    <w:rsid w:val="001D4DF6"/>
    <w:rsid w:val="001D6F58"/>
    <w:rsid w:val="001D7CE6"/>
    <w:rsid w:val="001D7EAF"/>
    <w:rsid w:val="001E26B6"/>
    <w:rsid w:val="001E29DD"/>
    <w:rsid w:val="001E3007"/>
    <w:rsid w:val="001E4329"/>
    <w:rsid w:val="001E7E1A"/>
    <w:rsid w:val="001F0894"/>
    <w:rsid w:val="001F25F2"/>
    <w:rsid w:val="001F2F6A"/>
    <w:rsid w:val="001F4D31"/>
    <w:rsid w:val="001F6485"/>
    <w:rsid w:val="002017B7"/>
    <w:rsid w:val="00203682"/>
    <w:rsid w:val="00203D42"/>
    <w:rsid w:val="00203F5A"/>
    <w:rsid w:val="00205C47"/>
    <w:rsid w:val="002138DC"/>
    <w:rsid w:val="002143FF"/>
    <w:rsid w:val="00220909"/>
    <w:rsid w:val="00220C9C"/>
    <w:rsid w:val="002212CD"/>
    <w:rsid w:val="002215C9"/>
    <w:rsid w:val="00223E6F"/>
    <w:rsid w:val="00224CF6"/>
    <w:rsid w:val="00227443"/>
    <w:rsid w:val="00230B1F"/>
    <w:rsid w:val="00230D95"/>
    <w:rsid w:val="002311F4"/>
    <w:rsid w:val="00231CDF"/>
    <w:rsid w:val="00234B8A"/>
    <w:rsid w:val="002364FD"/>
    <w:rsid w:val="00242329"/>
    <w:rsid w:val="00242587"/>
    <w:rsid w:val="00246BFE"/>
    <w:rsid w:val="00253E2B"/>
    <w:rsid w:val="00257F26"/>
    <w:rsid w:val="002622B3"/>
    <w:rsid w:val="002629F8"/>
    <w:rsid w:val="00262ED2"/>
    <w:rsid w:val="002644FD"/>
    <w:rsid w:val="00266967"/>
    <w:rsid w:val="002701FF"/>
    <w:rsid w:val="00271BEE"/>
    <w:rsid w:val="00272A0E"/>
    <w:rsid w:val="00272F29"/>
    <w:rsid w:val="00275541"/>
    <w:rsid w:val="00277E4E"/>
    <w:rsid w:val="00282A8C"/>
    <w:rsid w:val="002833E6"/>
    <w:rsid w:val="00284599"/>
    <w:rsid w:val="002858E0"/>
    <w:rsid w:val="002861F8"/>
    <w:rsid w:val="00286510"/>
    <w:rsid w:val="00286AA9"/>
    <w:rsid w:val="00290BC8"/>
    <w:rsid w:val="00290BD0"/>
    <w:rsid w:val="00291268"/>
    <w:rsid w:val="00295C35"/>
    <w:rsid w:val="00297556"/>
    <w:rsid w:val="00297638"/>
    <w:rsid w:val="002A23CA"/>
    <w:rsid w:val="002A4F91"/>
    <w:rsid w:val="002B1009"/>
    <w:rsid w:val="002B3E2B"/>
    <w:rsid w:val="002B441D"/>
    <w:rsid w:val="002B6573"/>
    <w:rsid w:val="002B6BEA"/>
    <w:rsid w:val="002B75D9"/>
    <w:rsid w:val="002C1D90"/>
    <w:rsid w:val="002C3A7B"/>
    <w:rsid w:val="002C40BE"/>
    <w:rsid w:val="002D1C1E"/>
    <w:rsid w:val="002D2CED"/>
    <w:rsid w:val="002D580F"/>
    <w:rsid w:val="002D6855"/>
    <w:rsid w:val="002E0345"/>
    <w:rsid w:val="002E06E7"/>
    <w:rsid w:val="002E24B9"/>
    <w:rsid w:val="002E2852"/>
    <w:rsid w:val="002E6BE0"/>
    <w:rsid w:val="002F0685"/>
    <w:rsid w:val="002F22A6"/>
    <w:rsid w:val="002F4F77"/>
    <w:rsid w:val="002F5F72"/>
    <w:rsid w:val="00301357"/>
    <w:rsid w:val="0030197C"/>
    <w:rsid w:val="003027A3"/>
    <w:rsid w:val="0030296A"/>
    <w:rsid w:val="0030557F"/>
    <w:rsid w:val="00305B8E"/>
    <w:rsid w:val="003069F4"/>
    <w:rsid w:val="00311976"/>
    <w:rsid w:val="00312DBF"/>
    <w:rsid w:val="00313A2B"/>
    <w:rsid w:val="00315FF3"/>
    <w:rsid w:val="00317267"/>
    <w:rsid w:val="00320AE4"/>
    <w:rsid w:val="003225D8"/>
    <w:rsid w:val="0032402D"/>
    <w:rsid w:val="003279E9"/>
    <w:rsid w:val="0033146D"/>
    <w:rsid w:val="00331BBA"/>
    <w:rsid w:val="0033231C"/>
    <w:rsid w:val="003354F4"/>
    <w:rsid w:val="00336743"/>
    <w:rsid w:val="003405A6"/>
    <w:rsid w:val="0034141B"/>
    <w:rsid w:val="00341A13"/>
    <w:rsid w:val="003428D6"/>
    <w:rsid w:val="00344A1D"/>
    <w:rsid w:val="00347A10"/>
    <w:rsid w:val="00351A90"/>
    <w:rsid w:val="00352667"/>
    <w:rsid w:val="00355A05"/>
    <w:rsid w:val="003571C5"/>
    <w:rsid w:val="003619D0"/>
    <w:rsid w:val="00363A5A"/>
    <w:rsid w:val="0036628F"/>
    <w:rsid w:val="003662C8"/>
    <w:rsid w:val="00371741"/>
    <w:rsid w:val="00373A53"/>
    <w:rsid w:val="00373F82"/>
    <w:rsid w:val="0037491D"/>
    <w:rsid w:val="00376FFD"/>
    <w:rsid w:val="003808EC"/>
    <w:rsid w:val="00381F6E"/>
    <w:rsid w:val="003834C6"/>
    <w:rsid w:val="00384697"/>
    <w:rsid w:val="00390ADA"/>
    <w:rsid w:val="00392301"/>
    <w:rsid w:val="003A2079"/>
    <w:rsid w:val="003A369B"/>
    <w:rsid w:val="003A3DF2"/>
    <w:rsid w:val="003A5874"/>
    <w:rsid w:val="003B35CF"/>
    <w:rsid w:val="003B3BC2"/>
    <w:rsid w:val="003B3BD9"/>
    <w:rsid w:val="003B4F4E"/>
    <w:rsid w:val="003C0933"/>
    <w:rsid w:val="003C23FA"/>
    <w:rsid w:val="003C5662"/>
    <w:rsid w:val="003C73CA"/>
    <w:rsid w:val="003D13AF"/>
    <w:rsid w:val="003D6864"/>
    <w:rsid w:val="003D78CE"/>
    <w:rsid w:val="003E2273"/>
    <w:rsid w:val="003E24C2"/>
    <w:rsid w:val="003E420B"/>
    <w:rsid w:val="003E50BD"/>
    <w:rsid w:val="003E5613"/>
    <w:rsid w:val="003E7C0D"/>
    <w:rsid w:val="003E7F87"/>
    <w:rsid w:val="003F0074"/>
    <w:rsid w:val="003F0FF6"/>
    <w:rsid w:val="003F236B"/>
    <w:rsid w:val="003F3394"/>
    <w:rsid w:val="003F3609"/>
    <w:rsid w:val="003F373D"/>
    <w:rsid w:val="003F52CE"/>
    <w:rsid w:val="003F700C"/>
    <w:rsid w:val="003F7797"/>
    <w:rsid w:val="003F78EE"/>
    <w:rsid w:val="004023AB"/>
    <w:rsid w:val="004025A1"/>
    <w:rsid w:val="00405074"/>
    <w:rsid w:val="00405872"/>
    <w:rsid w:val="004069A5"/>
    <w:rsid w:val="0041101D"/>
    <w:rsid w:val="0041786F"/>
    <w:rsid w:val="00421976"/>
    <w:rsid w:val="00426AA3"/>
    <w:rsid w:val="00431F50"/>
    <w:rsid w:val="00432F89"/>
    <w:rsid w:val="004330DE"/>
    <w:rsid w:val="004331AF"/>
    <w:rsid w:val="00433212"/>
    <w:rsid w:val="004334C1"/>
    <w:rsid w:val="00435350"/>
    <w:rsid w:val="004365B5"/>
    <w:rsid w:val="00437831"/>
    <w:rsid w:val="004400DF"/>
    <w:rsid w:val="0044074A"/>
    <w:rsid w:val="0044293D"/>
    <w:rsid w:val="00447B38"/>
    <w:rsid w:val="00447D78"/>
    <w:rsid w:val="00450144"/>
    <w:rsid w:val="004524F4"/>
    <w:rsid w:val="00453501"/>
    <w:rsid w:val="00455651"/>
    <w:rsid w:val="0045612A"/>
    <w:rsid w:val="0046430A"/>
    <w:rsid w:val="00466469"/>
    <w:rsid w:val="0047165C"/>
    <w:rsid w:val="0047354C"/>
    <w:rsid w:val="00473893"/>
    <w:rsid w:val="004742C9"/>
    <w:rsid w:val="0047584C"/>
    <w:rsid w:val="0048407D"/>
    <w:rsid w:val="00484B14"/>
    <w:rsid w:val="00484E0D"/>
    <w:rsid w:val="004877B5"/>
    <w:rsid w:val="00494A71"/>
    <w:rsid w:val="004A05EE"/>
    <w:rsid w:val="004A23F7"/>
    <w:rsid w:val="004A5A74"/>
    <w:rsid w:val="004B1FD4"/>
    <w:rsid w:val="004B3503"/>
    <w:rsid w:val="004B48FA"/>
    <w:rsid w:val="004B574C"/>
    <w:rsid w:val="004C241F"/>
    <w:rsid w:val="004C2CC3"/>
    <w:rsid w:val="004C5661"/>
    <w:rsid w:val="004C5A50"/>
    <w:rsid w:val="004C5BAE"/>
    <w:rsid w:val="004C7220"/>
    <w:rsid w:val="004D2CCB"/>
    <w:rsid w:val="004D57AE"/>
    <w:rsid w:val="004D7FB6"/>
    <w:rsid w:val="004E23DD"/>
    <w:rsid w:val="004E680D"/>
    <w:rsid w:val="004F01EE"/>
    <w:rsid w:val="004F0383"/>
    <w:rsid w:val="004F061E"/>
    <w:rsid w:val="004F0F0F"/>
    <w:rsid w:val="004F4F8F"/>
    <w:rsid w:val="004F657F"/>
    <w:rsid w:val="004F7B7E"/>
    <w:rsid w:val="004F7D6F"/>
    <w:rsid w:val="004F7F46"/>
    <w:rsid w:val="0050265F"/>
    <w:rsid w:val="00505FCC"/>
    <w:rsid w:val="005102B9"/>
    <w:rsid w:val="00512039"/>
    <w:rsid w:val="005147A8"/>
    <w:rsid w:val="00514C95"/>
    <w:rsid w:val="00517F6D"/>
    <w:rsid w:val="005224FE"/>
    <w:rsid w:val="00525920"/>
    <w:rsid w:val="00525C89"/>
    <w:rsid w:val="00527C07"/>
    <w:rsid w:val="00527D5C"/>
    <w:rsid w:val="00530651"/>
    <w:rsid w:val="00531BFD"/>
    <w:rsid w:val="00535AB8"/>
    <w:rsid w:val="005369FB"/>
    <w:rsid w:val="005412D7"/>
    <w:rsid w:val="00542169"/>
    <w:rsid w:val="005421F9"/>
    <w:rsid w:val="005427EF"/>
    <w:rsid w:val="00543931"/>
    <w:rsid w:val="0054490F"/>
    <w:rsid w:val="00545ECE"/>
    <w:rsid w:val="00550020"/>
    <w:rsid w:val="00550A02"/>
    <w:rsid w:val="0055546B"/>
    <w:rsid w:val="005556F0"/>
    <w:rsid w:val="0056301D"/>
    <w:rsid w:val="00566258"/>
    <w:rsid w:val="005708B8"/>
    <w:rsid w:val="0057176F"/>
    <w:rsid w:val="00572172"/>
    <w:rsid w:val="005721DF"/>
    <w:rsid w:val="005734D0"/>
    <w:rsid w:val="005755DB"/>
    <w:rsid w:val="005815EE"/>
    <w:rsid w:val="00581D4B"/>
    <w:rsid w:val="00582C4A"/>
    <w:rsid w:val="00584461"/>
    <w:rsid w:val="00585358"/>
    <w:rsid w:val="00585F92"/>
    <w:rsid w:val="00586ACE"/>
    <w:rsid w:val="00587C5C"/>
    <w:rsid w:val="005910F8"/>
    <w:rsid w:val="00591DA9"/>
    <w:rsid w:val="00593154"/>
    <w:rsid w:val="00594127"/>
    <w:rsid w:val="00594422"/>
    <w:rsid w:val="005946C5"/>
    <w:rsid w:val="005947BD"/>
    <w:rsid w:val="0059558C"/>
    <w:rsid w:val="00595F23"/>
    <w:rsid w:val="005A2A7E"/>
    <w:rsid w:val="005A3F6B"/>
    <w:rsid w:val="005A6B4C"/>
    <w:rsid w:val="005B121A"/>
    <w:rsid w:val="005B1E3A"/>
    <w:rsid w:val="005B2C3E"/>
    <w:rsid w:val="005B2D13"/>
    <w:rsid w:val="005B4828"/>
    <w:rsid w:val="005C015D"/>
    <w:rsid w:val="005C301E"/>
    <w:rsid w:val="005C5953"/>
    <w:rsid w:val="005C6386"/>
    <w:rsid w:val="005C685B"/>
    <w:rsid w:val="005C6A57"/>
    <w:rsid w:val="005C7E0F"/>
    <w:rsid w:val="005D02C1"/>
    <w:rsid w:val="005D2C52"/>
    <w:rsid w:val="005D68E5"/>
    <w:rsid w:val="005E0C15"/>
    <w:rsid w:val="005E1F65"/>
    <w:rsid w:val="005E2A10"/>
    <w:rsid w:val="005E641F"/>
    <w:rsid w:val="005E6A75"/>
    <w:rsid w:val="005E7FE5"/>
    <w:rsid w:val="005F0923"/>
    <w:rsid w:val="005F1B6F"/>
    <w:rsid w:val="005F2161"/>
    <w:rsid w:val="005F3C80"/>
    <w:rsid w:val="005F4FF5"/>
    <w:rsid w:val="005F50E5"/>
    <w:rsid w:val="005F5BF1"/>
    <w:rsid w:val="005F7F57"/>
    <w:rsid w:val="0060098E"/>
    <w:rsid w:val="00602CA7"/>
    <w:rsid w:val="0060646E"/>
    <w:rsid w:val="00606B96"/>
    <w:rsid w:val="00606DD6"/>
    <w:rsid w:val="006157B0"/>
    <w:rsid w:val="0061592F"/>
    <w:rsid w:val="00616675"/>
    <w:rsid w:val="00620679"/>
    <w:rsid w:val="0062218F"/>
    <w:rsid w:val="00622470"/>
    <w:rsid w:val="006233A7"/>
    <w:rsid w:val="00623568"/>
    <w:rsid w:val="00623596"/>
    <w:rsid w:val="00625788"/>
    <w:rsid w:val="006257D0"/>
    <w:rsid w:val="00625D08"/>
    <w:rsid w:val="0063138D"/>
    <w:rsid w:val="006317AA"/>
    <w:rsid w:val="0063479B"/>
    <w:rsid w:val="006400F1"/>
    <w:rsid w:val="00640645"/>
    <w:rsid w:val="00640AB0"/>
    <w:rsid w:val="006461B6"/>
    <w:rsid w:val="00646D44"/>
    <w:rsid w:val="00656185"/>
    <w:rsid w:val="006564F1"/>
    <w:rsid w:val="00661639"/>
    <w:rsid w:val="00662B34"/>
    <w:rsid w:val="00663888"/>
    <w:rsid w:val="00663BAB"/>
    <w:rsid w:val="0066452A"/>
    <w:rsid w:val="00664790"/>
    <w:rsid w:val="00664AE1"/>
    <w:rsid w:val="0066696B"/>
    <w:rsid w:val="00672960"/>
    <w:rsid w:val="00672F5C"/>
    <w:rsid w:val="00673A19"/>
    <w:rsid w:val="006763EB"/>
    <w:rsid w:val="0067652F"/>
    <w:rsid w:val="00680D08"/>
    <w:rsid w:val="006912ED"/>
    <w:rsid w:val="00691B16"/>
    <w:rsid w:val="00692978"/>
    <w:rsid w:val="00696020"/>
    <w:rsid w:val="00696BB8"/>
    <w:rsid w:val="00697F7B"/>
    <w:rsid w:val="006A0253"/>
    <w:rsid w:val="006A14B0"/>
    <w:rsid w:val="006A4C88"/>
    <w:rsid w:val="006B15D6"/>
    <w:rsid w:val="006B48F6"/>
    <w:rsid w:val="006B59EE"/>
    <w:rsid w:val="006B5A23"/>
    <w:rsid w:val="006B6315"/>
    <w:rsid w:val="006C020F"/>
    <w:rsid w:val="006C1F77"/>
    <w:rsid w:val="006C33F5"/>
    <w:rsid w:val="006C75B6"/>
    <w:rsid w:val="006C7E70"/>
    <w:rsid w:val="006D1ED9"/>
    <w:rsid w:val="006D227A"/>
    <w:rsid w:val="006D632B"/>
    <w:rsid w:val="006E0144"/>
    <w:rsid w:val="006E0484"/>
    <w:rsid w:val="006E21E7"/>
    <w:rsid w:val="006E225C"/>
    <w:rsid w:val="006E39FC"/>
    <w:rsid w:val="006E3E18"/>
    <w:rsid w:val="006E66E6"/>
    <w:rsid w:val="006E6EDC"/>
    <w:rsid w:val="006F0312"/>
    <w:rsid w:val="006F16C3"/>
    <w:rsid w:val="006F1C24"/>
    <w:rsid w:val="006F2660"/>
    <w:rsid w:val="006F38B3"/>
    <w:rsid w:val="007019B6"/>
    <w:rsid w:val="00704604"/>
    <w:rsid w:val="00704621"/>
    <w:rsid w:val="00705CE7"/>
    <w:rsid w:val="00706E89"/>
    <w:rsid w:val="007104D6"/>
    <w:rsid w:val="00710F2C"/>
    <w:rsid w:val="007160E0"/>
    <w:rsid w:val="00720A1E"/>
    <w:rsid w:val="00726DAB"/>
    <w:rsid w:val="00731D5D"/>
    <w:rsid w:val="00736230"/>
    <w:rsid w:val="00740889"/>
    <w:rsid w:val="0074178B"/>
    <w:rsid w:val="007429C0"/>
    <w:rsid w:val="007464A0"/>
    <w:rsid w:val="0075003B"/>
    <w:rsid w:val="00750E70"/>
    <w:rsid w:val="00751A05"/>
    <w:rsid w:val="00751E61"/>
    <w:rsid w:val="00752A41"/>
    <w:rsid w:val="00753A03"/>
    <w:rsid w:val="007555F2"/>
    <w:rsid w:val="00755842"/>
    <w:rsid w:val="0075701E"/>
    <w:rsid w:val="00757CE6"/>
    <w:rsid w:val="007623FA"/>
    <w:rsid w:val="007627C3"/>
    <w:rsid w:val="0076297C"/>
    <w:rsid w:val="007665B3"/>
    <w:rsid w:val="00766900"/>
    <w:rsid w:val="00766F83"/>
    <w:rsid w:val="007739A3"/>
    <w:rsid w:val="007752DD"/>
    <w:rsid w:val="007770E5"/>
    <w:rsid w:val="00781126"/>
    <w:rsid w:val="00782AD1"/>
    <w:rsid w:val="007902E1"/>
    <w:rsid w:val="00792085"/>
    <w:rsid w:val="007928AC"/>
    <w:rsid w:val="0079319E"/>
    <w:rsid w:val="007A17B8"/>
    <w:rsid w:val="007A6C83"/>
    <w:rsid w:val="007B139C"/>
    <w:rsid w:val="007B18C7"/>
    <w:rsid w:val="007B27DF"/>
    <w:rsid w:val="007B2E90"/>
    <w:rsid w:val="007B4369"/>
    <w:rsid w:val="007B6D43"/>
    <w:rsid w:val="007B7F09"/>
    <w:rsid w:val="007C1398"/>
    <w:rsid w:val="007C1CEA"/>
    <w:rsid w:val="007C43D1"/>
    <w:rsid w:val="007D08E3"/>
    <w:rsid w:val="007D1DCE"/>
    <w:rsid w:val="007D73CA"/>
    <w:rsid w:val="007E128B"/>
    <w:rsid w:val="007E36BB"/>
    <w:rsid w:val="007E64C5"/>
    <w:rsid w:val="007F0759"/>
    <w:rsid w:val="007F2A54"/>
    <w:rsid w:val="007F2EC9"/>
    <w:rsid w:val="007F2F64"/>
    <w:rsid w:val="007F63B1"/>
    <w:rsid w:val="007F6BDB"/>
    <w:rsid w:val="008001CD"/>
    <w:rsid w:val="00801C66"/>
    <w:rsid w:val="00806418"/>
    <w:rsid w:val="00807028"/>
    <w:rsid w:val="0081290F"/>
    <w:rsid w:val="00812C81"/>
    <w:rsid w:val="008154EA"/>
    <w:rsid w:val="008164D1"/>
    <w:rsid w:val="008214D2"/>
    <w:rsid w:val="008243AD"/>
    <w:rsid w:val="0082593A"/>
    <w:rsid w:val="00825FBA"/>
    <w:rsid w:val="008277FA"/>
    <w:rsid w:val="00827AEB"/>
    <w:rsid w:val="00831F15"/>
    <w:rsid w:val="0083435F"/>
    <w:rsid w:val="008376A2"/>
    <w:rsid w:val="0084052B"/>
    <w:rsid w:val="008415EC"/>
    <w:rsid w:val="008448A5"/>
    <w:rsid w:val="008450C4"/>
    <w:rsid w:val="00851EAC"/>
    <w:rsid w:val="00852118"/>
    <w:rsid w:val="00852AB5"/>
    <w:rsid w:val="00853945"/>
    <w:rsid w:val="00856F78"/>
    <w:rsid w:val="00857813"/>
    <w:rsid w:val="008604F8"/>
    <w:rsid w:val="00866E43"/>
    <w:rsid w:val="00870C64"/>
    <w:rsid w:val="008759D6"/>
    <w:rsid w:val="00876139"/>
    <w:rsid w:val="008769F2"/>
    <w:rsid w:val="00880F9A"/>
    <w:rsid w:val="00883327"/>
    <w:rsid w:val="008840B5"/>
    <w:rsid w:val="00885289"/>
    <w:rsid w:val="00885511"/>
    <w:rsid w:val="00886454"/>
    <w:rsid w:val="008911D9"/>
    <w:rsid w:val="008911EA"/>
    <w:rsid w:val="00891957"/>
    <w:rsid w:val="00894011"/>
    <w:rsid w:val="008944C0"/>
    <w:rsid w:val="00896BB7"/>
    <w:rsid w:val="008A11BC"/>
    <w:rsid w:val="008A27C1"/>
    <w:rsid w:val="008A3FB4"/>
    <w:rsid w:val="008A40C4"/>
    <w:rsid w:val="008A4B1F"/>
    <w:rsid w:val="008A4D71"/>
    <w:rsid w:val="008B018C"/>
    <w:rsid w:val="008B0A9F"/>
    <w:rsid w:val="008B3F23"/>
    <w:rsid w:val="008B7F15"/>
    <w:rsid w:val="008C1286"/>
    <w:rsid w:val="008C177E"/>
    <w:rsid w:val="008C1CCA"/>
    <w:rsid w:val="008C4726"/>
    <w:rsid w:val="008C4E74"/>
    <w:rsid w:val="008D077F"/>
    <w:rsid w:val="008D08F4"/>
    <w:rsid w:val="008D44B8"/>
    <w:rsid w:val="008D4726"/>
    <w:rsid w:val="008D57BD"/>
    <w:rsid w:val="008D5D4B"/>
    <w:rsid w:val="008D7806"/>
    <w:rsid w:val="008E0C04"/>
    <w:rsid w:val="008E47C4"/>
    <w:rsid w:val="008F18A5"/>
    <w:rsid w:val="008F1D15"/>
    <w:rsid w:val="009016E2"/>
    <w:rsid w:val="00904657"/>
    <w:rsid w:val="00916971"/>
    <w:rsid w:val="00917035"/>
    <w:rsid w:val="0091796F"/>
    <w:rsid w:val="0092524D"/>
    <w:rsid w:val="00925F78"/>
    <w:rsid w:val="00926AC0"/>
    <w:rsid w:val="00926FC5"/>
    <w:rsid w:val="00927066"/>
    <w:rsid w:val="009307F3"/>
    <w:rsid w:val="00931A92"/>
    <w:rsid w:val="00933BAF"/>
    <w:rsid w:val="00934019"/>
    <w:rsid w:val="0093460F"/>
    <w:rsid w:val="009378F8"/>
    <w:rsid w:val="00940043"/>
    <w:rsid w:val="00945534"/>
    <w:rsid w:val="00945B4B"/>
    <w:rsid w:val="00946F5F"/>
    <w:rsid w:val="00952592"/>
    <w:rsid w:val="00952602"/>
    <w:rsid w:val="00952933"/>
    <w:rsid w:val="00952D3D"/>
    <w:rsid w:val="0095318B"/>
    <w:rsid w:val="00953EFA"/>
    <w:rsid w:val="00962246"/>
    <w:rsid w:val="00962C93"/>
    <w:rsid w:val="00966FC4"/>
    <w:rsid w:val="00973527"/>
    <w:rsid w:val="009758A5"/>
    <w:rsid w:val="009758D4"/>
    <w:rsid w:val="00975C6F"/>
    <w:rsid w:val="00975E6A"/>
    <w:rsid w:val="00976684"/>
    <w:rsid w:val="00976E62"/>
    <w:rsid w:val="0098000A"/>
    <w:rsid w:val="00980710"/>
    <w:rsid w:val="0098090D"/>
    <w:rsid w:val="00980EA4"/>
    <w:rsid w:val="00981694"/>
    <w:rsid w:val="00982D99"/>
    <w:rsid w:val="0098375B"/>
    <w:rsid w:val="00985CDE"/>
    <w:rsid w:val="009914BA"/>
    <w:rsid w:val="00992F3F"/>
    <w:rsid w:val="0099326E"/>
    <w:rsid w:val="00994BCD"/>
    <w:rsid w:val="00994D93"/>
    <w:rsid w:val="00996DA4"/>
    <w:rsid w:val="009971EC"/>
    <w:rsid w:val="0099723C"/>
    <w:rsid w:val="00997334"/>
    <w:rsid w:val="0099780F"/>
    <w:rsid w:val="009A01A7"/>
    <w:rsid w:val="009A17EB"/>
    <w:rsid w:val="009A3306"/>
    <w:rsid w:val="009A3C6B"/>
    <w:rsid w:val="009A4212"/>
    <w:rsid w:val="009A4853"/>
    <w:rsid w:val="009A5EA1"/>
    <w:rsid w:val="009B0EF7"/>
    <w:rsid w:val="009B2982"/>
    <w:rsid w:val="009B5605"/>
    <w:rsid w:val="009B5EFF"/>
    <w:rsid w:val="009B6CB2"/>
    <w:rsid w:val="009B6FDE"/>
    <w:rsid w:val="009C38FB"/>
    <w:rsid w:val="009D08C6"/>
    <w:rsid w:val="009D0D23"/>
    <w:rsid w:val="009D16B3"/>
    <w:rsid w:val="009D218F"/>
    <w:rsid w:val="009D339C"/>
    <w:rsid w:val="009D7189"/>
    <w:rsid w:val="009D760E"/>
    <w:rsid w:val="009E3F82"/>
    <w:rsid w:val="009E4799"/>
    <w:rsid w:val="009E6735"/>
    <w:rsid w:val="009F4603"/>
    <w:rsid w:val="009F58DB"/>
    <w:rsid w:val="00A00174"/>
    <w:rsid w:val="00A001AA"/>
    <w:rsid w:val="00A011D4"/>
    <w:rsid w:val="00A01B4B"/>
    <w:rsid w:val="00A0512C"/>
    <w:rsid w:val="00A0557F"/>
    <w:rsid w:val="00A07094"/>
    <w:rsid w:val="00A1160B"/>
    <w:rsid w:val="00A12AA8"/>
    <w:rsid w:val="00A13387"/>
    <w:rsid w:val="00A13674"/>
    <w:rsid w:val="00A14035"/>
    <w:rsid w:val="00A16C65"/>
    <w:rsid w:val="00A25A2E"/>
    <w:rsid w:val="00A25ACE"/>
    <w:rsid w:val="00A25B12"/>
    <w:rsid w:val="00A25CF8"/>
    <w:rsid w:val="00A276D4"/>
    <w:rsid w:val="00A31AAE"/>
    <w:rsid w:val="00A32546"/>
    <w:rsid w:val="00A33891"/>
    <w:rsid w:val="00A33F29"/>
    <w:rsid w:val="00A361E9"/>
    <w:rsid w:val="00A4049E"/>
    <w:rsid w:val="00A422A0"/>
    <w:rsid w:val="00A44070"/>
    <w:rsid w:val="00A45015"/>
    <w:rsid w:val="00A45101"/>
    <w:rsid w:val="00A451D2"/>
    <w:rsid w:val="00A458D5"/>
    <w:rsid w:val="00A47648"/>
    <w:rsid w:val="00A50CF7"/>
    <w:rsid w:val="00A52B55"/>
    <w:rsid w:val="00A54EF7"/>
    <w:rsid w:val="00A55C9A"/>
    <w:rsid w:val="00A568D7"/>
    <w:rsid w:val="00A579DE"/>
    <w:rsid w:val="00A60518"/>
    <w:rsid w:val="00A60568"/>
    <w:rsid w:val="00A62344"/>
    <w:rsid w:val="00A62B3D"/>
    <w:rsid w:val="00A7074B"/>
    <w:rsid w:val="00A74439"/>
    <w:rsid w:val="00A761E6"/>
    <w:rsid w:val="00A83494"/>
    <w:rsid w:val="00A85125"/>
    <w:rsid w:val="00A85F72"/>
    <w:rsid w:val="00A86B2C"/>
    <w:rsid w:val="00A8733C"/>
    <w:rsid w:val="00A914A0"/>
    <w:rsid w:val="00A92F42"/>
    <w:rsid w:val="00A9312E"/>
    <w:rsid w:val="00A94496"/>
    <w:rsid w:val="00A96AB6"/>
    <w:rsid w:val="00A97BBF"/>
    <w:rsid w:val="00AA006E"/>
    <w:rsid w:val="00AA02C7"/>
    <w:rsid w:val="00AA155E"/>
    <w:rsid w:val="00AA196F"/>
    <w:rsid w:val="00AC0311"/>
    <w:rsid w:val="00AC1001"/>
    <w:rsid w:val="00AC38A9"/>
    <w:rsid w:val="00AC4CAB"/>
    <w:rsid w:val="00AD013E"/>
    <w:rsid w:val="00AD1E39"/>
    <w:rsid w:val="00AD3E01"/>
    <w:rsid w:val="00AD58CC"/>
    <w:rsid w:val="00AD6778"/>
    <w:rsid w:val="00AD7972"/>
    <w:rsid w:val="00AD7F3B"/>
    <w:rsid w:val="00AE0292"/>
    <w:rsid w:val="00AE3216"/>
    <w:rsid w:val="00AE4542"/>
    <w:rsid w:val="00AE4625"/>
    <w:rsid w:val="00AE49AD"/>
    <w:rsid w:val="00AE4E37"/>
    <w:rsid w:val="00AF3145"/>
    <w:rsid w:val="00AF43D7"/>
    <w:rsid w:val="00AF57FB"/>
    <w:rsid w:val="00AF6832"/>
    <w:rsid w:val="00AF7FDE"/>
    <w:rsid w:val="00B01E19"/>
    <w:rsid w:val="00B07AEB"/>
    <w:rsid w:val="00B11FF1"/>
    <w:rsid w:val="00B147C2"/>
    <w:rsid w:val="00B14C3C"/>
    <w:rsid w:val="00B1607E"/>
    <w:rsid w:val="00B212CB"/>
    <w:rsid w:val="00B33407"/>
    <w:rsid w:val="00B33719"/>
    <w:rsid w:val="00B36991"/>
    <w:rsid w:val="00B36AD2"/>
    <w:rsid w:val="00B37EC4"/>
    <w:rsid w:val="00B43958"/>
    <w:rsid w:val="00B43E40"/>
    <w:rsid w:val="00B4538D"/>
    <w:rsid w:val="00B5264C"/>
    <w:rsid w:val="00B55078"/>
    <w:rsid w:val="00B57756"/>
    <w:rsid w:val="00B60AF0"/>
    <w:rsid w:val="00B61AB2"/>
    <w:rsid w:val="00B656A4"/>
    <w:rsid w:val="00B65DE9"/>
    <w:rsid w:val="00B67E9A"/>
    <w:rsid w:val="00B71D94"/>
    <w:rsid w:val="00B75743"/>
    <w:rsid w:val="00B765D6"/>
    <w:rsid w:val="00B77450"/>
    <w:rsid w:val="00B77A78"/>
    <w:rsid w:val="00B84AC6"/>
    <w:rsid w:val="00B87656"/>
    <w:rsid w:val="00BA2085"/>
    <w:rsid w:val="00BA2187"/>
    <w:rsid w:val="00BA32CC"/>
    <w:rsid w:val="00BA3E53"/>
    <w:rsid w:val="00BA4BAB"/>
    <w:rsid w:val="00BA660F"/>
    <w:rsid w:val="00BB0689"/>
    <w:rsid w:val="00BB1907"/>
    <w:rsid w:val="00BB1ABD"/>
    <w:rsid w:val="00BB1DC1"/>
    <w:rsid w:val="00BB276B"/>
    <w:rsid w:val="00BB4C19"/>
    <w:rsid w:val="00BB5D7A"/>
    <w:rsid w:val="00BB78AB"/>
    <w:rsid w:val="00BC081D"/>
    <w:rsid w:val="00BC1541"/>
    <w:rsid w:val="00BC1FD3"/>
    <w:rsid w:val="00BC2F18"/>
    <w:rsid w:val="00BC3CE4"/>
    <w:rsid w:val="00BC7932"/>
    <w:rsid w:val="00BD16CC"/>
    <w:rsid w:val="00BD3DC8"/>
    <w:rsid w:val="00BD43FC"/>
    <w:rsid w:val="00BD48D7"/>
    <w:rsid w:val="00BD799F"/>
    <w:rsid w:val="00BE0264"/>
    <w:rsid w:val="00BE03BF"/>
    <w:rsid w:val="00BE07EB"/>
    <w:rsid w:val="00BE53F1"/>
    <w:rsid w:val="00BE586C"/>
    <w:rsid w:val="00BF0F0D"/>
    <w:rsid w:val="00BF1259"/>
    <w:rsid w:val="00BF1A75"/>
    <w:rsid w:val="00BF25EC"/>
    <w:rsid w:val="00BF7CA0"/>
    <w:rsid w:val="00C04C6E"/>
    <w:rsid w:val="00C06330"/>
    <w:rsid w:val="00C06916"/>
    <w:rsid w:val="00C07714"/>
    <w:rsid w:val="00C117E0"/>
    <w:rsid w:val="00C137B2"/>
    <w:rsid w:val="00C226EE"/>
    <w:rsid w:val="00C22A9F"/>
    <w:rsid w:val="00C2458F"/>
    <w:rsid w:val="00C245C4"/>
    <w:rsid w:val="00C30027"/>
    <w:rsid w:val="00C305FE"/>
    <w:rsid w:val="00C3124C"/>
    <w:rsid w:val="00C3399E"/>
    <w:rsid w:val="00C34C77"/>
    <w:rsid w:val="00C34ED7"/>
    <w:rsid w:val="00C36D9B"/>
    <w:rsid w:val="00C44A1A"/>
    <w:rsid w:val="00C459B6"/>
    <w:rsid w:val="00C539EB"/>
    <w:rsid w:val="00C55E24"/>
    <w:rsid w:val="00C61869"/>
    <w:rsid w:val="00C62035"/>
    <w:rsid w:val="00C63CE3"/>
    <w:rsid w:val="00C65089"/>
    <w:rsid w:val="00C66CB1"/>
    <w:rsid w:val="00C6704F"/>
    <w:rsid w:val="00C73F17"/>
    <w:rsid w:val="00C749C0"/>
    <w:rsid w:val="00C74D7C"/>
    <w:rsid w:val="00C7653C"/>
    <w:rsid w:val="00C776B1"/>
    <w:rsid w:val="00C807C7"/>
    <w:rsid w:val="00C84278"/>
    <w:rsid w:val="00C850B4"/>
    <w:rsid w:val="00C85CD3"/>
    <w:rsid w:val="00C85E28"/>
    <w:rsid w:val="00C8604B"/>
    <w:rsid w:val="00C941E9"/>
    <w:rsid w:val="00C95D20"/>
    <w:rsid w:val="00C9672B"/>
    <w:rsid w:val="00CA008D"/>
    <w:rsid w:val="00CA121F"/>
    <w:rsid w:val="00CA189A"/>
    <w:rsid w:val="00CA5257"/>
    <w:rsid w:val="00CA7F7D"/>
    <w:rsid w:val="00CB0E7E"/>
    <w:rsid w:val="00CB4D58"/>
    <w:rsid w:val="00CB7BC9"/>
    <w:rsid w:val="00CB7F1F"/>
    <w:rsid w:val="00CC157C"/>
    <w:rsid w:val="00CC3D39"/>
    <w:rsid w:val="00CC445C"/>
    <w:rsid w:val="00CC5178"/>
    <w:rsid w:val="00CC5DE2"/>
    <w:rsid w:val="00CC6986"/>
    <w:rsid w:val="00CC7073"/>
    <w:rsid w:val="00CD0ACE"/>
    <w:rsid w:val="00CD1FB9"/>
    <w:rsid w:val="00CD3A91"/>
    <w:rsid w:val="00CD51E7"/>
    <w:rsid w:val="00CD552F"/>
    <w:rsid w:val="00CD714F"/>
    <w:rsid w:val="00CD7643"/>
    <w:rsid w:val="00CD7ED1"/>
    <w:rsid w:val="00CE0D40"/>
    <w:rsid w:val="00CE3195"/>
    <w:rsid w:val="00CE3433"/>
    <w:rsid w:val="00CE3A53"/>
    <w:rsid w:val="00CE57D0"/>
    <w:rsid w:val="00CE718C"/>
    <w:rsid w:val="00CF03F7"/>
    <w:rsid w:val="00CF0D01"/>
    <w:rsid w:val="00CF0ECC"/>
    <w:rsid w:val="00CF19F8"/>
    <w:rsid w:val="00CF5C53"/>
    <w:rsid w:val="00D030CC"/>
    <w:rsid w:val="00D045B0"/>
    <w:rsid w:val="00D06952"/>
    <w:rsid w:val="00D06B9E"/>
    <w:rsid w:val="00D12EBD"/>
    <w:rsid w:val="00D133CB"/>
    <w:rsid w:val="00D159AD"/>
    <w:rsid w:val="00D213E0"/>
    <w:rsid w:val="00D21E92"/>
    <w:rsid w:val="00D22725"/>
    <w:rsid w:val="00D22C8C"/>
    <w:rsid w:val="00D26656"/>
    <w:rsid w:val="00D2746E"/>
    <w:rsid w:val="00D27C1A"/>
    <w:rsid w:val="00D30271"/>
    <w:rsid w:val="00D30AAE"/>
    <w:rsid w:val="00D30B1D"/>
    <w:rsid w:val="00D316FC"/>
    <w:rsid w:val="00D33EFD"/>
    <w:rsid w:val="00D35675"/>
    <w:rsid w:val="00D356AD"/>
    <w:rsid w:val="00D37264"/>
    <w:rsid w:val="00D374AB"/>
    <w:rsid w:val="00D37FBA"/>
    <w:rsid w:val="00D41ECA"/>
    <w:rsid w:val="00D4244D"/>
    <w:rsid w:val="00D4716A"/>
    <w:rsid w:val="00D47C5B"/>
    <w:rsid w:val="00D507DD"/>
    <w:rsid w:val="00D5236A"/>
    <w:rsid w:val="00D52F70"/>
    <w:rsid w:val="00D53E6F"/>
    <w:rsid w:val="00D575B9"/>
    <w:rsid w:val="00D626CC"/>
    <w:rsid w:val="00D641D2"/>
    <w:rsid w:val="00D72BB4"/>
    <w:rsid w:val="00D73FA5"/>
    <w:rsid w:val="00D7439D"/>
    <w:rsid w:val="00D752A9"/>
    <w:rsid w:val="00D75431"/>
    <w:rsid w:val="00D75837"/>
    <w:rsid w:val="00D82707"/>
    <w:rsid w:val="00D861AE"/>
    <w:rsid w:val="00D86EBC"/>
    <w:rsid w:val="00D906E3"/>
    <w:rsid w:val="00D90E3D"/>
    <w:rsid w:val="00D96B9C"/>
    <w:rsid w:val="00D97F31"/>
    <w:rsid w:val="00DA0251"/>
    <w:rsid w:val="00DA20DD"/>
    <w:rsid w:val="00DA2F67"/>
    <w:rsid w:val="00DA6B4B"/>
    <w:rsid w:val="00DA73C6"/>
    <w:rsid w:val="00DA774A"/>
    <w:rsid w:val="00DB1940"/>
    <w:rsid w:val="00DB53AC"/>
    <w:rsid w:val="00DB76EC"/>
    <w:rsid w:val="00DC0B85"/>
    <w:rsid w:val="00DC1053"/>
    <w:rsid w:val="00DC1B02"/>
    <w:rsid w:val="00DC301F"/>
    <w:rsid w:val="00DC31CD"/>
    <w:rsid w:val="00DC52E4"/>
    <w:rsid w:val="00DC7079"/>
    <w:rsid w:val="00DD14D4"/>
    <w:rsid w:val="00DD32E3"/>
    <w:rsid w:val="00DD67CD"/>
    <w:rsid w:val="00DE09F9"/>
    <w:rsid w:val="00DE292F"/>
    <w:rsid w:val="00DE467B"/>
    <w:rsid w:val="00DE62DC"/>
    <w:rsid w:val="00DF0E2C"/>
    <w:rsid w:val="00DF5E84"/>
    <w:rsid w:val="00DF6BBB"/>
    <w:rsid w:val="00E01ABA"/>
    <w:rsid w:val="00E0335B"/>
    <w:rsid w:val="00E05589"/>
    <w:rsid w:val="00E05A0F"/>
    <w:rsid w:val="00E06690"/>
    <w:rsid w:val="00E06AEE"/>
    <w:rsid w:val="00E06E8F"/>
    <w:rsid w:val="00E07FA2"/>
    <w:rsid w:val="00E07FA5"/>
    <w:rsid w:val="00E10373"/>
    <w:rsid w:val="00E106A3"/>
    <w:rsid w:val="00E109E5"/>
    <w:rsid w:val="00E12297"/>
    <w:rsid w:val="00E13F10"/>
    <w:rsid w:val="00E1426B"/>
    <w:rsid w:val="00E14616"/>
    <w:rsid w:val="00E17259"/>
    <w:rsid w:val="00E20CF3"/>
    <w:rsid w:val="00E21B7B"/>
    <w:rsid w:val="00E235DF"/>
    <w:rsid w:val="00E245CD"/>
    <w:rsid w:val="00E24EF9"/>
    <w:rsid w:val="00E2521C"/>
    <w:rsid w:val="00E25AD4"/>
    <w:rsid w:val="00E26935"/>
    <w:rsid w:val="00E27CC3"/>
    <w:rsid w:val="00E313EB"/>
    <w:rsid w:val="00E33198"/>
    <w:rsid w:val="00E33523"/>
    <w:rsid w:val="00E35B9C"/>
    <w:rsid w:val="00E426EA"/>
    <w:rsid w:val="00E4343F"/>
    <w:rsid w:val="00E468E4"/>
    <w:rsid w:val="00E47238"/>
    <w:rsid w:val="00E50643"/>
    <w:rsid w:val="00E50F57"/>
    <w:rsid w:val="00E528F8"/>
    <w:rsid w:val="00E55C94"/>
    <w:rsid w:val="00E56037"/>
    <w:rsid w:val="00E60772"/>
    <w:rsid w:val="00E665D7"/>
    <w:rsid w:val="00E66F4A"/>
    <w:rsid w:val="00E67E7A"/>
    <w:rsid w:val="00E7205F"/>
    <w:rsid w:val="00E728BF"/>
    <w:rsid w:val="00E74A5F"/>
    <w:rsid w:val="00E76021"/>
    <w:rsid w:val="00E762E1"/>
    <w:rsid w:val="00E76E7A"/>
    <w:rsid w:val="00E805E9"/>
    <w:rsid w:val="00E8202D"/>
    <w:rsid w:val="00E824BF"/>
    <w:rsid w:val="00E82743"/>
    <w:rsid w:val="00E8322D"/>
    <w:rsid w:val="00E8385F"/>
    <w:rsid w:val="00E841F3"/>
    <w:rsid w:val="00E8454E"/>
    <w:rsid w:val="00E87EAE"/>
    <w:rsid w:val="00E87FFB"/>
    <w:rsid w:val="00E94079"/>
    <w:rsid w:val="00E9511B"/>
    <w:rsid w:val="00E95B0C"/>
    <w:rsid w:val="00E96719"/>
    <w:rsid w:val="00E975EF"/>
    <w:rsid w:val="00E97BCA"/>
    <w:rsid w:val="00EA2FEF"/>
    <w:rsid w:val="00EA3022"/>
    <w:rsid w:val="00EA55EB"/>
    <w:rsid w:val="00EB0225"/>
    <w:rsid w:val="00EB1015"/>
    <w:rsid w:val="00EB1819"/>
    <w:rsid w:val="00EB3DD7"/>
    <w:rsid w:val="00EB412B"/>
    <w:rsid w:val="00EB55AD"/>
    <w:rsid w:val="00EB7250"/>
    <w:rsid w:val="00EC0207"/>
    <w:rsid w:val="00EC3F66"/>
    <w:rsid w:val="00EC4513"/>
    <w:rsid w:val="00ED0ACC"/>
    <w:rsid w:val="00ED1058"/>
    <w:rsid w:val="00ED1D61"/>
    <w:rsid w:val="00ED23C1"/>
    <w:rsid w:val="00ED30CC"/>
    <w:rsid w:val="00ED3CCF"/>
    <w:rsid w:val="00ED43B7"/>
    <w:rsid w:val="00ED4ED9"/>
    <w:rsid w:val="00ED6638"/>
    <w:rsid w:val="00EE15BB"/>
    <w:rsid w:val="00EE34F8"/>
    <w:rsid w:val="00EE4812"/>
    <w:rsid w:val="00EE7643"/>
    <w:rsid w:val="00EF0DA3"/>
    <w:rsid w:val="00EF3D4F"/>
    <w:rsid w:val="00EF63F8"/>
    <w:rsid w:val="00EF7D5A"/>
    <w:rsid w:val="00F036F4"/>
    <w:rsid w:val="00F05B30"/>
    <w:rsid w:val="00F05BE3"/>
    <w:rsid w:val="00F06F34"/>
    <w:rsid w:val="00F10089"/>
    <w:rsid w:val="00F10575"/>
    <w:rsid w:val="00F10657"/>
    <w:rsid w:val="00F1088D"/>
    <w:rsid w:val="00F11224"/>
    <w:rsid w:val="00F11C00"/>
    <w:rsid w:val="00F162A0"/>
    <w:rsid w:val="00F17D32"/>
    <w:rsid w:val="00F2008F"/>
    <w:rsid w:val="00F21D9B"/>
    <w:rsid w:val="00F223D3"/>
    <w:rsid w:val="00F23099"/>
    <w:rsid w:val="00F2360F"/>
    <w:rsid w:val="00F26079"/>
    <w:rsid w:val="00F2698F"/>
    <w:rsid w:val="00F30AE5"/>
    <w:rsid w:val="00F310D2"/>
    <w:rsid w:val="00F31A22"/>
    <w:rsid w:val="00F31CF8"/>
    <w:rsid w:val="00F34D09"/>
    <w:rsid w:val="00F35867"/>
    <w:rsid w:val="00F359E5"/>
    <w:rsid w:val="00F37841"/>
    <w:rsid w:val="00F37B09"/>
    <w:rsid w:val="00F4277A"/>
    <w:rsid w:val="00F45128"/>
    <w:rsid w:val="00F461B2"/>
    <w:rsid w:val="00F47A24"/>
    <w:rsid w:val="00F52950"/>
    <w:rsid w:val="00F53FD3"/>
    <w:rsid w:val="00F540D0"/>
    <w:rsid w:val="00F57FCD"/>
    <w:rsid w:val="00F653A0"/>
    <w:rsid w:val="00F656DB"/>
    <w:rsid w:val="00F6615C"/>
    <w:rsid w:val="00F70718"/>
    <w:rsid w:val="00F712FF"/>
    <w:rsid w:val="00F7251C"/>
    <w:rsid w:val="00F73A42"/>
    <w:rsid w:val="00F774F9"/>
    <w:rsid w:val="00F77E03"/>
    <w:rsid w:val="00F80989"/>
    <w:rsid w:val="00F84F14"/>
    <w:rsid w:val="00F85C43"/>
    <w:rsid w:val="00F90680"/>
    <w:rsid w:val="00F90AB0"/>
    <w:rsid w:val="00F968B3"/>
    <w:rsid w:val="00F9765F"/>
    <w:rsid w:val="00F97FB2"/>
    <w:rsid w:val="00FA4D71"/>
    <w:rsid w:val="00FA71C9"/>
    <w:rsid w:val="00FB0AD0"/>
    <w:rsid w:val="00FC04D7"/>
    <w:rsid w:val="00FC12BE"/>
    <w:rsid w:val="00FC1503"/>
    <w:rsid w:val="00FC669D"/>
    <w:rsid w:val="00FD1A51"/>
    <w:rsid w:val="00FD285E"/>
    <w:rsid w:val="00FD2DBD"/>
    <w:rsid w:val="00FD5BD6"/>
    <w:rsid w:val="00FD72BB"/>
    <w:rsid w:val="00FE076F"/>
    <w:rsid w:val="00FE34B7"/>
    <w:rsid w:val="00FE3798"/>
    <w:rsid w:val="00FE3940"/>
    <w:rsid w:val="00FE75AF"/>
    <w:rsid w:val="00FF0009"/>
    <w:rsid w:val="00FF200A"/>
    <w:rsid w:val="00FF3326"/>
    <w:rsid w:val="00FF4948"/>
    <w:rsid w:val="00FF4EA5"/>
    <w:rsid w:val="00FF50FC"/>
    <w:rsid w:val="00FF7686"/>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rPr>
  </w:style>
  <w:style w:type="paragraph" w:styleId="berschrift1">
    <w:name w:val="heading 1"/>
    <w:basedOn w:val="Standard"/>
    <w:next w:val="Standard"/>
    <w:qFormat/>
    <w:pPr>
      <w:keepNext/>
      <w:spacing w:line="360" w:lineRule="auto"/>
      <w:ind w:right="1418"/>
      <w:jc w:val="both"/>
      <w:outlineLvl w:val="0"/>
    </w:pPr>
    <w:rPr>
      <w:rFonts w:ascii="Arial" w:hAnsi="Arial"/>
      <w:b/>
    </w:rPr>
  </w:style>
  <w:style w:type="paragraph" w:styleId="berschrift2">
    <w:name w:val="heading 2"/>
    <w:basedOn w:val="Standard"/>
    <w:next w:val="Standard"/>
    <w:qFormat/>
    <w:pPr>
      <w:keepNext/>
      <w:spacing w:line="360" w:lineRule="auto"/>
      <w:ind w:right="1418"/>
      <w:jc w:val="both"/>
      <w:outlineLvl w:val="1"/>
    </w:pPr>
    <w:rPr>
      <w:rFonts w:ascii="Arial" w:hAnsi="Arial"/>
      <w:b/>
      <w:sz w:val="22"/>
    </w:rPr>
  </w:style>
  <w:style w:type="paragraph" w:styleId="berschrift3">
    <w:name w:val="heading 3"/>
    <w:basedOn w:val="Standard"/>
    <w:next w:val="Standard"/>
    <w:qFormat/>
    <w:pPr>
      <w:keepNext/>
      <w:outlineLvl w:val="2"/>
    </w:pPr>
    <w:rPr>
      <w:rFonts w:ascii="Arial" w:hAnsi="Arial"/>
      <w:b/>
    </w:rPr>
  </w:style>
  <w:style w:type="paragraph" w:styleId="berschrift4">
    <w:name w:val="heading 4"/>
    <w:basedOn w:val="Standard"/>
    <w:next w:val="Standard"/>
    <w:qFormat/>
    <w:pPr>
      <w:keepNext/>
      <w:spacing w:line="360" w:lineRule="auto"/>
      <w:ind w:right="1418"/>
      <w:jc w:val="both"/>
      <w:outlineLvl w:val="3"/>
    </w:pPr>
    <w:rPr>
      <w:rFonts w:ascii="Arial" w:hAnsi="Arial"/>
      <w:i/>
      <w:sz w:val="22"/>
    </w:rPr>
  </w:style>
  <w:style w:type="paragraph" w:styleId="berschrift5">
    <w:name w:val="heading 5"/>
    <w:basedOn w:val="Standard"/>
    <w:next w:val="Standard"/>
    <w:qFormat/>
    <w:pPr>
      <w:keepNext/>
      <w:suppressAutoHyphens/>
      <w:spacing w:line="360" w:lineRule="auto"/>
      <w:ind w:right="851"/>
      <w:outlineLvl w:val="4"/>
    </w:pPr>
    <w:rPr>
      <w:rFonts w:ascii="Arial" w:hAnsi="Arial"/>
      <w:sz w:val="22"/>
      <w:u w:val="single"/>
    </w:rPr>
  </w:style>
  <w:style w:type="paragraph" w:styleId="berschrift6">
    <w:name w:val="heading 6"/>
    <w:basedOn w:val="Standard"/>
    <w:next w:val="Standard"/>
    <w:qFormat/>
    <w:pPr>
      <w:keepNext/>
      <w:suppressAutoHyphens/>
      <w:spacing w:line="360" w:lineRule="auto"/>
      <w:ind w:right="851"/>
      <w:outlineLvl w:val="5"/>
    </w:pPr>
    <w:rPr>
      <w:rFonts w:ascii="Arial" w:hAnsi="Arial"/>
      <w:b/>
      <w:bCs/>
    </w:rPr>
  </w:style>
  <w:style w:type="paragraph" w:styleId="berschrift7">
    <w:name w:val="heading 7"/>
    <w:basedOn w:val="Standard"/>
    <w:next w:val="Standard"/>
    <w:qFormat/>
    <w:pPr>
      <w:keepNext/>
      <w:suppressAutoHyphens/>
      <w:spacing w:line="360" w:lineRule="auto"/>
      <w:ind w:right="851"/>
      <w:outlineLvl w:val="6"/>
    </w:pPr>
    <w:rPr>
      <w:rFonts w:ascii="Arial" w:hAnsi="Arial"/>
      <w:b/>
      <w:bCs/>
      <w:sz w:val="22"/>
    </w:rPr>
  </w:style>
  <w:style w:type="paragraph" w:styleId="berschrift8">
    <w:name w:val="heading 8"/>
    <w:basedOn w:val="Standard"/>
    <w:next w:val="Standard"/>
    <w:qFormat/>
    <w:pPr>
      <w:keepNext/>
      <w:suppressAutoHyphens/>
      <w:autoSpaceDE w:val="0"/>
      <w:autoSpaceDN w:val="0"/>
      <w:adjustRightInd w:val="0"/>
      <w:spacing w:line="360" w:lineRule="auto"/>
      <w:ind w:right="849"/>
      <w:outlineLvl w:val="7"/>
    </w:pPr>
    <w:rPr>
      <w:rFonts w:ascii="Arial" w:hAnsi="Arial"/>
      <w:b/>
      <w:bCs/>
      <w:sz w:val="22"/>
      <w:szCs w:val="16"/>
    </w:rPr>
  </w:style>
  <w:style w:type="paragraph" w:styleId="berschrift9">
    <w:name w:val="heading 9"/>
    <w:basedOn w:val="Standard"/>
    <w:next w:val="Standard"/>
    <w:qFormat/>
    <w:pPr>
      <w:keepNext/>
      <w:suppressAutoHyphens/>
      <w:spacing w:line="360" w:lineRule="auto"/>
      <w:ind w:right="849"/>
      <w:outlineLvl w:val="8"/>
    </w:pPr>
    <w:rPr>
      <w:rFonts w:ascii="Arial"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character" w:styleId="Hyperlink">
    <w:name w:val="Hyperlink"/>
    <w:uiPriority w:val="99"/>
    <w:rPr>
      <w:color w:val="0000FF"/>
      <w:u w:val="single"/>
    </w:rPr>
  </w:style>
  <w:style w:type="paragraph" w:styleId="Textkrper">
    <w:name w:val="Body Text"/>
    <w:basedOn w:val="Standard"/>
    <w:semiHidden/>
    <w:pPr>
      <w:spacing w:line="360" w:lineRule="auto"/>
      <w:ind w:right="1418"/>
      <w:jc w:val="both"/>
    </w:pPr>
    <w:rPr>
      <w:rFonts w:ascii="Arial" w:hAnsi="Arial"/>
      <w:sz w:val="22"/>
    </w:rPr>
  </w:style>
  <w:style w:type="character" w:styleId="BesuchterHyperlink">
    <w:name w:val="FollowedHyperlink"/>
    <w:semiHidden/>
    <w:rPr>
      <w:color w:val="800080"/>
      <w:u w:val="single"/>
    </w:rPr>
  </w:style>
  <w:style w:type="paragraph" w:styleId="Textkrper2">
    <w:name w:val="Body Text 2"/>
    <w:basedOn w:val="Standard"/>
    <w:semiHidden/>
    <w:pPr>
      <w:spacing w:line="360" w:lineRule="auto"/>
      <w:ind w:right="1418"/>
      <w:jc w:val="both"/>
    </w:pPr>
    <w:rPr>
      <w:rFonts w:ascii="Arial" w:hAnsi="Arial"/>
      <w:b/>
      <w:sz w:val="22"/>
    </w:rPr>
  </w:style>
  <w:style w:type="paragraph" w:styleId="Textkrper3">
    <w:name w:val="Body Text 3"/>
    <w:basedOn w:val="Standard"/>
    <w:semiHidden/>
    <w:pPr>
      <w:spacing w:line="360" w:lineRule="auto"/>
      <w:ind w:right="1134"/>
      <w:jc w:val="both"/>
    </w:pPr>
  </w:style>
  <w:style w:type="paragraph" w:customStyle="1" w:styleId="Ballontekst">
    <w:name w:val="Ballontekst"/>
    <w:basedOn w:val="Standard"/>
    <w:semiHidden/>
    <w:rPr>
      <w:rFonts w:ascii="Tahoma" w:hAnsi="Tahoma" w:cs="Tahoma"/>
      <w:sz w:val="16"/>
      <w:szCs w:val="16"/>
    </w:rPr>
  </w:style>
  <w:style w:type="paragraph" w:styleId="Sprechblasentext">
    <w:name w:val="Balloon Text"/>
    <w:basedOn w:val="Standard"/>
    <w:semiHidden/>
    <w:rPr>
      <w:rFonts w:ascii="Tahoma" w:hAnsi="Tahoma" w:cs="Tahoma"/>
      <w:sz w:val="16"/>
      <w:szCs w:val="16"/>
    </w:rPr>
  </w:style>
  <w:style w:type="character" w:styleId="Fett">
    <w:name w:val="Strong"/>
    <w:uiPriority w:val="22"/>
    <w:qFormat/>
    <w:rsid w:val="00D22725"/>
    <w:rPr>
      <w:b/>
      <w:bCs/>
    </w:rPr>
  </w:style>
  <w:style w:type="character" w:customStyle="1" w:styleId="st">
    <w:name w:val="st"/>
    <w:rsid w:val="00103DE6"/>
  </w:style>
  <w:style w:type="character" w:customStyle="1" w:styleId="ft">
    <w:name w:val="ft"/>
    <w:rsid w:val="00AA006E"/>
  </w:style>
  <w:style w:type="character" w:customStyle="1" w:styleId="hoch">
    <w:name w:val="hoch"/>
    <w:rsid w:val="00A25ACE"/>
  </w:style>
  <w:style w:type="paragraph" w:styleId="StandardWeb">
    <w:name w:val="Normal (Web)"/>
    <w:basedOn w:val="Standard"/>
    <w:uiPriority w:val="99"/>
    <w:unhideWhenUsed/>
    <w:rsid w:val="009971EC"/>
    <w:pPr>
      <w:spacing w:before="100" w:beforeAutospacing="1" w:after="100" w:afterAutospacing="1"/>
    </w:pPr>
    <w:rPr>
      <w:szCs w:val="24"/>
    </w:rPr>
  </w:style>
  <w:style w:type="character" w:styleId="Kommentarzeichen">
    <w:name w:val="annotation reference"/>
    <w:basedOn w:val="Absatz-Standardschriftart"/>
    <w:uiPriority w:val="99"/>
    <w:semiHidden/>
    <w:unhideWhenUsed/>
    <w:rsid w:val="00E47238"/>
    <w:rPr>
      <w:sz w:val="16"/>
      <w:szCs w:val="16"/>
    </w:rPr>
  </w:style>
  <w:style w:type="paragraph" w:styleId="Kommentartext">
    <w:name w:val="annotation text"/>
    <w:basedOn w:val="Standard"/>
    <w:link w:val="KommentartextZchn"/>
    <w:uiPriority w:val="99"/>
    <w:semiHidden/>
    <w:unhideWhenUsed/>
    <w:rsid w:val="00E47238"/>
    <w:rPr>
      <w:sz w:val="20"/>
    </w:rPr>
  </w:style>
  <w:style w:type="character" w:customStyle="1" w:styleId="KommentartextZchn">
    <w:name w:val="Kommentartext Zchn"/>
    <w:basedOn w:val="Absatz-Standardschriftart"/>
    <w:link w:val="Kommentartext"/>
    <w:uiPriority w:val="99"/>
    <w:semiHidden/>
    <w:rsid w:val="00E47238"/>
  </w:style>
  <w:style w:type="paragraph" w:styleId="Kommentarthema">
    <w:name w:val="annotation subject"/>
    <w:basedOn w:val="Kommentartext"/>
    <w:next w:val="Kommentartext"/>
    <w:link w:val="KommentarthemaZchn"/>
    <w:uiPriority w:val="99"/>
    <w:semiHidden/>
    <w:unhideWhenUsed/>
    <w:rsid w:val="00E47238"/>
    <w:rPr>
      <w:b/>
      <w:bCs/>
    </w:rPr>
  </w:style>
  <w:style w:type="character" w:customStyle="1" w:styleId="KommentarthemaZchn">
    <w:name w:val="Kommentarthema Zchn"/>
    <w:basedOn w:val="KommentartextZchn"/>
    <w:link w:val="Kommentarthema"/>
    <w:uiPriority w:val="99"/>
    <w:semiHidden/>
    <w:rsid w:val="00E4723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rPr>
  </w:style>
  <w:style w:type="paragraph" w:styleId="berschrift1">
    <w:name w:val="heading 1"/>
    <w:basedOn w:val="Standard"/>
    <w:next w:val="Standard"/>
    <w:qFormat/>
    <w:pPr>
      <w:keepNext/>
      <w:spacing w:line="360" w:lineRule="auto"/>
      <w:ind w:right="1418"/>
      <w:jc w:val="both"/>
      <w:outlineLvl w:val="0"/>
    </w:pPr>
    <w:rPr>
      <w:rFonts w:ascii="Arial" w:hAnsi="Arial"/>
      <w:b/>
    </w:rPr>
  </w:style>
  <w:style w:type="paragraph" w:styleId="berschrift2">
    <w:name w:val="heading 2"/>
    <w:basedOn w:val="Standard"/>
    <w:next w:val="Standard"/>
    <w:qFormat/>
    <w:pPr>
      <w:keepNext/>
      <w:spacing w:line="360" w:lineRule="auto"/>
      <w:ind w:right="1418"/>
      <w:jc w:val="both"/>
      <w:outlineLvl w:val="1"/>
    </w:pPr>
    <w:rPr>
      <w:rFonts w:ascii="Arial" w:hAnsi="Arial"/>
      <w:b/>
      <w:sz w:val="22"/>
    </w:rPr>
  </w:style>
  <w:style w:type="paragraph" w:styleId="berschrift3">
    <w:name w:val="heading 3"/>
    <w:basedOn w:val="Standard"/>
    <w:next w:val="Standard"/>
    <w:qFormat/>
    <w:pPr>
      <w:keepNext/>
      <w:outlineLvl w:val="2"/>
    </w:pPr>
    <w:rPr>
      <w:rFonts w:ascii="Arial" w:hAnsi="Arial"/>
      <w:b/>
    </w:rPr>
  </w:style>
  <w:style w:type="paragraph" w:styleId="berschrift4">
    <w:name w:val="heading 4"/>
    <w:basedOn w:val="Standard"/>
    <w:next w:val="Standard"/>
    <w:qFormat/>
    <w:pPr>
      <w:keepNext/>
      <w:spacing w:line="360" w:lineRule="auto"/>
      <w:ind w:right="1418"/>
      <w:jc w:val="both"/>
      <w:outlineLvl w:val="3"/>
    </w:pPr>
    <w:rPr>
      <w:rFonts w:ascii="Arial" w:hAnsi="Arial"/>
      <w:i/>
      <w:sz w:val="22"/>
    </w:rPr>
  </w:style>
  <w:style w:type="paragraph" w:styleId="berschrift5">
    <w:name w:val="heading 5"/>
    <w:basedOn w:val="Standard"/>
    <w:next w:val="Standard"/>
    <w:qFormat/>
    <w:pPr>
      <w:keepNext/>
      <w:suppressAutoHyphens/>
      <w:spacing w:line="360" w:lineRule="auto"/>
      <w:ind w:right="851"/>
      <w:outlineLvl w:val="4"/>
    </w:pPr>
    <w:rPr>
      <w:rFonts w:ascii="Arial" w:hAnsi="Arial"/>
      <w:sz w:val="22"/>
      <w:u w:val="single"/>
    </w:rPr>
  </w:style>
  <w:style w:type="paragraph" w:styleId="berschrift6">
    <w:name w:val="heading 6"/>
    <w:basedOn w:val="Standard"/>
    <w:next w:val="Standard"/>
    <w:qFormat/>
    <w:pPr>
      <w:keepNext/>
      <w:suppressAutoHyphens/>
      <w:spacing w:line="360" w:lineRule="auto"/>
      <w:ind w:right="851"/>
      <w:outlineLvl w:val="5"/>
    </w:pPr>
    <w:rPr>
      <w:rFonts w:ascii="Arial" w:hAnsi="Arial"/>
      <w:b/>
      <w:bCs/>
    </w:rPr>
  </w:style>
  <w:style w:type="paragraph" w:styleId="berschrift7">
    <w:name w:val="heading 7"/>
    <w:basedOn w:val="Standard"/>
    <w:next w:val="Standard"/>
    <w:qFormat/>
    <w:pPr>
      <w:keepNext/>
      <w:suppressAutoHyphens/>
      <w:spacing w:line="360" w:lineRule="auto"/>
      <w:ind w:right="851"/>
      <w:outlineLvl w:val="6"/>
    </w:pPr>
    <w:rPr>
      <w:rFonts w:ascii="Arial" w:hAnsi="Arial"/>
      <w:b/>
      <w:bCs/>
      <w:sz w:val="22"/>
    </w:rPr>
  </w:style>
  <w:style w:type="paragraph" w:styleId="berschrift8">
    <w:name w:val="heading 8"/>
    <w:basedOn w:val="Standard"/>
    <w:next w:val="Standard"/>
    <w:qFormat/>
    <w:pPr>
      <w:keepNext/>
      <w:suppressAutoHyphens/>
      <w:autoSpaceDE w:val="0"/>
      <w:autoSpaceDN w:val="0"/>
      <w:adjustRightInd w:val="0"/>
      <w:spacing w:line="360" w:lineRule="auto"/>
      <w:ind w:right="849"/>
      <w:outlineLvl w:val="7"/>
    </w:pPr>
    <w:rPr>
      <w:rFonts w:ascii="Arial" w:hAnsi="Arial"/>
      <w:b/>
      <w:bCs/>
      <w:sz w:val="22"/>
      <w:szCs w:val="16"/>
    </w:rPr>
  </w:style>
  <w:style w:type="paragraph" w:styleId="berschrift9">
    <w:name w:val="heading 9"/>
    <w:basedOn w:val="Standard"/>
    <w:next w:val="Standard"/>
    <w:qFormat/>
    <w:pPr>
      <w:keepNext/>
      <w:suppressAutoHyphens/>
      <w:spacing w:line="360" w:lineRule="auto"/>
      <w:ind w:right="849"/>
      <w:outlineLvl w:val="8"/>
    </w:pPr>
    <w:rPr>
      <w:rFonts w:ascii="Arial"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character" w:styleId="Hyperlink">
    <w:name w:val="Hyperlink"/>
    <w:uiPriority w:val="99"/>
    <w:rPr>
      <w:color w:val="0000FF"/>
      <w:u w:val="single"/>
    </w:rPr>
  </w:style>
  <w:style w:type="paragraph" w:styleId="Textkrper">
    <w:name w:val="Body Text"/>
    <w:basedOn w:val="Standard"/>
    <w:semiHidden/>
    <w:pPr>
      <w:spacing w:line="360" w:lineRule="auto"/>
      <w:ind w:right="1418"/>
      <w:jc w:val="both"/>
    </w:pPr>
    <w:rPr>
      <w:rFonts w:ascii="Arial" w:hAnsi="Arial"/>
      <w:sz w:val="22"/>
    </w:rPr>
  </w:style>
  <w:style w:type="character" w:styleId="BesuchterHyperlink">
    <w:name w:val="FollowedHyperlink"/>
    <w:semiHidden/>
    <w:rPr>
      <w:color w:val="800080"/>
      <w:u w:val="single"/>
    </w:rPr>
  </w:style>
  <w:style w:type="paragraph" w:styleId="Textkrper2">
    <w:name w:val="Body Text 2"/>
    <w:basedOn w:val="Standard"/>
    <w:semiHidden/>
    <w:pPr>
      <w:spacing w:line="360" w:lineRule="auto"/>
      <w:ind w:right="1418"/>
      <w:jc w:val="both"/>
    </w:pPr>
    <w:rPr>
      <w:rFonts w:ascii="Arial" w:hAnsi="Arial"/>
      <w:b/>
      <w:sz w:val="22"/>
    </w:rPr>
  </w:style>
  <w:style w:type="paragraph" w:styleId="Textkrper3">
    <w:name w:val="Body Text 3"/>
    <w:basedOn w:val="Standard"/>
    <w:semiHidden/>
    <w:pPr>
      <w:spacing w:line="360" w:lineRule="auto"/>
      <w:ind w:right="1134"/>
      <w:jc w:val="both"/>
    </w:pPr>
  </w:style>
  <w:style w:type="paragraph" w:customStyle="1" w:styleId="Ballontekst">
    <w:name w:val="Ballontekst"/>
    <w:basedOn w:val="Standard"/>
    <w:semiHidden/>
    <w:rPr>
      <w:rFonts w:ascii="Tahoma" w:hAnsi="Tahoma" w:cs="Tahoma"/>
      <w:sz w:val="16"/>
      <w:szCs w:val="16"/>
    </w:rPr>
  </w:style>
  <w:style w:type="paragraph" w:styleId="Sprechblasentext">
    <w:name w:val="Balloon Text"/>
    <w:basedOn w:val="Standard"/>
    <w:semiHidden/>
    <w:rPr>
      <w:rFonts w:ascii="Tahoma" w:hAnsi="Tahoma" w:cs="Tahoma"/>
      <w:sz w:val="16"/>
      <w:szCs w:val="16"/>
    </w:rPr>
  </w:style>
  <w:style w:type="character" w:styleId="Fett">
    <w:name w:val="Strong"/>
    <w:uiPriority w:val="22"/>
    <w:qFormat/>
    <w:rsid w:val="00D22725"/>
    <w:rPr>
      <w:b/>
      <w:bCs/>
    </w:rPr>
  </w:style>
  <w:style w:type="character" w:customStyle="1" w:styleId="st">
    <w:name w:val="st"/>
    <w:rsid w:val="00103DE6"/>
  </w:style>
  <w:style w:type="character" w:customStyle="1" w:styleId="ft">
    <w:name w:val="ft"/>
    <w:rsid w:val="00AA006E"/>
  </w:style>
  <w:style w:type="character" w:customStyle="1" w:styleId="hoch">
    <w:name w:val="hoch"/>
    <w:rsid w:val="00A25ACE"/>
  </w:style>
  <w:style w:type="paragraph" w:styleId="StandardWeb">
    <w:name w:val="Normal (Web)"/>
    <w:basedOn w:val="Standard"/>
    <w:uiPriority w:val="99"/>
    <w:unhideWhenUsed/>
    <w:rsid w:val="009971EC"/>
    <w:pPr>
      <w:spacing w:before="100" w:beforeAutospacing="1" w:after="100" w:afterAutospacing="1"/>
    </w:pPr>
    <w:rPr>
      <w:szCs w:val="24"/>
    </w:rPr>
  </w:style>
  <w:style w:type="character" w:styleId="Kommentarzeichen">
    <w:name w:val="annotation reference"/>
    <w:basedOn w:val="Absatz-Standardschriftart"/>
    <w:uiPriority w:val="99"/>
    <w:semiHidden/>
    <w:unhideWhenUsed/>
    <w:rsid w:val="00E47238"/>
    <w:rPr>
      <w:sz w:val="16"/>
      <w:szCs w:val="16"/>
    </w:rPr>
  </w:style>
  <w:style w:type="paragraph" w:styleId="Kommentartext">
    <w:name w:val="annotation text"/>
    <w:basedOn w:val="Standard"/>
    <w:link w:val="KommentartextZchn"/>
    <w:uiPriority w:val="99"/>
    <w:semiHidden/>
    <w:unhideWhenUsed/>
    <w:rsid w:val="00E47238"/>
    <w:rPr>
      <w:sz w:val="20"/>
    </w:rPr>
  </w:style>
  <w:style w:type="character" w:customStyle="1" w:styleId="KommentartextZchn">
    <w:name w:val="Kommentartext Zchn"/>
    <w:basedOn w:val="Absatz-Standardschriftart"/>
    <w:link w:val="Kommentartext"/>
    <w:uiPriority w:val="99"/>
    <w:semiHidden/>
    <w:rsid w:val="00E47238"/>
  </w:style>
  <w:style w:type="paragraph" w:styleId="Kommentarthema">
    <w:name w:val="annotation subject"/>
    <w:basedOn w:val="Kommentartext"/>
    <w:next w:val="Kommentartext"/>
    <w:link w:val="KommentarthemaZchn"/>
    <w:uiPriority w:val="99"/>
    <w:semiHidden/>
    <w:unhideWhenUsed/>
    <w:rsid w:val="00E47238"/>
    <w:rPr>
      <w:b/>
      <w:bCs/>
    </w:rPr>
  </w:style>
  <w:style w:type="character" w:customStyle="1" w:styleId="KommentarthemaZchn">
    <w:name w:val="Kommentarthema Zchn"/>
    <w:basedOn w:val="KommentartextZchn"/>
    <w:link w:val="Kommentarthema"/>
    <w:uiPriority w:val="99"/>
    <w:semiHidden/>
    <w:rsid w:val="00E4723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267136">
      <w:bodyDiv w:val="1"/>
      <w:marLeft w:val="0"/>
      <w:marRight w:val="0"/>
      <w:marTop w:val="0"/>
      <w:marBottom w:val="0"/>
      <w:divBdr>
        <w:top w:val="none" w:sz="0" w:space="0" w:color="auto"/>
        <w:left w:val="none" w:sz="0" w:space="0" w:color="auto"/>
        <w:bottom w:val="none" w:sz="0" w:space="0" w:color="auto"/>
        <w:right w:val="none" w:sz="0" w:space="0" w:color="auto"/>
      </w:divBdr>
    </w:div>
    <w:div w:id="219481769">
      <w:bodyDiv w:val="1"/>
      <w:marLeft w:val="0"/>
      <w:marRight w:val="0"/>
      <w:marTop w:val="0"/>
      <w:marBottom w:val="0"/>
      <w:divBdr>
        <w:top w:val="none" w:sz="0" w:space="0" w:color="auto"/>
        <w:left w:val="none" w:sz="0" w:space="0" w:color="auto"/>
        <w:bottom w:val="none" w:sz="0" w:space="0" w:color="auto"/>
        <w:right w:val="none" w:sz="0" w:space="0" w:color="auto"/>
      </w:divBdr>
    </w:div>
    <w:div w:id="251086741">
      <w:bodyDiv w:val="1"/>
      <w:marLeft w:val="0"/>
      <w:marRight w:val="0"/>
      <w:marTop w:val="0"/>
      <w:marBottom w:val="0"/>
      <w:divBdr>
        <w:top w:val="none" w:sz="0" w:space="0" w:color="auto"/>
        <w:left w:val="none" w:sz="0" w:space="0" w:color="auto"/>
        <w:bottom w:val="none" w:sz="0" w:space="0" w:color="auto"/>
        <w:right w:val="none" w:sz="0" w:space="0" w:color="auto"/>
      </w:divBdr>
    </w:div>
    <w:div w:id="476728408">
      <w:bodyDiv w:val="1"/>
      <w:marLeft w:val="0"/>
      <w:marRight w:val="0"/>
      <w:marTop w:val="0"/>
      <w:marBottom w:val="0"/>
      <w:divBdr>
        <w:top w:val="none" w:sz="0" w:space="0" w:color="auto"/>
        <w:left w:val="none" w:sz="0" w:space="0" w:color="auto"/>
        <w:bottom w:val="none" w:sz="0" w:space="0" w:color="auto"/>
        <w:right w:val="none" w:sz="0" w:space="0" w:color="auto"/>
      </w:divBdr>
    </w:div>
    <w:div w:id="517037563">
      <w:bodyDiv w:val="1"/>
      <w:marLeft w:val="0"/>
      <w:marRight w:val="0"/>
      <w:marTop w:val="0"/>
      <w:marBottom w:val="0"/>
      <w:divBdr>
        <w:top w:val="none" w:sz="0" w:space="0" w:color="auto"/>
        <w:left w:val="none" w:sz="0" w:space="0" w:color="auto"/>
        <w:bottom w:val="none" w:sz="0" w:space="0" w:color="auto"/>
        <w:right w:val="none" w:sz="0" w:space="0" w:color="auto"/>
      </w:divBdr>
    </w:div>
    <w:div w:id="530386525">
      <w:bodyDiv w:val="1"/>
      <w:marLeft w:val="0"/>
      <w:marRight w:val="0"/>
      <w:marTop w:val="0"/>
      <w:marBottom w:val="0"/>
      <w:divBdr>
        <w:top w:val="none" w:sz="0" w:space="0" w:color="auto"/>
        <w:left w:val="none" w:sz="0" w:space="0" w:color="auto"/>
        <w:bottom w:val="none" w:sz="0" w:space="0" w:color="auto"/>
        <w:right w:val="none" w:sz="0" w:space="0" w:color="auto"/>
      </w:divBdr>
    </w:div>
    <w:div w:id="580409121">
      <w:bodyDiv w:val="1"/>
      <w:marLeft w:val="0"/>
      <w:marRight w:val="0"/>
      <w:marTop w:val="0"/>
      <w:marBottom w:val="0"/>
      <w:divBdr>
        <w:top w:val="none" w:sz="0" w:space="0" w:color="auto"/>
        <w:left w:val="none" w:sz="0" w:space="0" w:color="auto"/>
        <w:bottom w:val="none" w:sz="0" w:space="0" w:color="auto"/>
        <w:right w:val="none" w:sz="0" w:space="0" w:color="auto"/>
      </w:divBdr>
      <w:divsChild>
        <w:div w:id="341515417">
          <w:marLeft w:val="0"/>
          <w:marRight w:val="0"/>
          <w:marTop w:val="0"/>
          <w:marBottom w:val="0"/>
          <w:divBdr>
            <w:top w:val="none" w:sz="0" w:space="0" w:color="auto"/>
            <w:left w:val="none" w:sz="0" w:space="0" w:color="auto"/>
            <w:bottom w:val="none" w:sz="0" w:space="0" w:color="auto"/>
            <w:right w:val="none" w:sz="0" w:space="0" w:color="auto"/>
          </w:divBdr>
          <w:divsChild>
            <w:div w:id="314605377">
              <w:marLeft w:val="0"/>
              <w:marRight w:val="0"/>
              <w:marTop w:val="0"/>
              <w:marBottom w:val="0"/>
              <w:divBdr>
                <w:top w:val="none" w:sz="0" w:space="0" w:color="auto"/>
                <w:left w:val="none" w:sz="0" w:space="0" w:color="auto"/>
                <w:bottom w:val="none" w:sz="0" w:space="0" w:color="auto"/>
                <w:right w:val="none" w:sz="0" w:space="0" w:color="auto"/>
              </w:divBdr>
              <w:divsChild>
                <w:div w:id="56803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866383">
          <w:marLeft w:val="0"/>
          <w:marRight w:val="0"/>
          <w:marTop w:val="0"/>
          <w:marBottom w:val="0"/>
          <w:divBdr>
            <w:top w:val="none" w:sz="0" w:space="0" w:color="auto"/>
            <w:left w:val="none" w:sz="0" w:space="0" w:color="auto"/>
            <w:bottom w:val="none" w:sz="0" w:space="0" w:color="auto"/>
            <w:right w:val="none" w:sz="0" w:space="0" w:color="auto"/>
          </w:divBdr>
          <w:divsChild>
            <w:div w:id="159852202">
              <w:marLeft w:val="0"/>
              <w:marRight w:val="0"/>
              <w:marTop w:val="0"/>
              <w:marBottom w:val="0"/>
              <w:divBdr>
                <w:top w:val="none" w:sz="0" w:space="0" w:color="auto"/>
                <w:left w:val="none" w:sz="0" w:space="0" w:color="auto"/>
                <w:bottom w:val="none" w:sz="0" w:space="0" w:color="auto"/>
                <w:right w:val="none" w:sz="0" w:space="0" w:color="auto"/>
              </w:divBdr>
              <w:divsChild>
                <w:div w:id="190036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234288">
      <w:bodyDiv w:val="1"/>
      <w:marLeft w:val="0"/>
      <w:marRight w:val="0"/>
      <w:marTop w:val="0"/>
      <w:marBottom w:val="0"/>
      <w:divBdr>
        <w:top w:val="none" w:sz="0" w:space="0" w:color="auto"/>
        <w:left w:val="none" w:sz="0" w:space="0" w:color="auto"/>
        <w:bottom w:val="none" w:sz="0" w:space="0" w:color="auto"/>
        <w:right w:val="none" w:sz="0" w:space="0" w:color="auto"/>
      </w:divBdr>
    </w:div>
    <w:div w:id="758336580">
      <w:bodyDiv w:val="1"/>
      <w:marLeft w:val="0"/>
      <w:marRight w:val="0"/>
      <w:marTop w:val="0"/>
      <w:marBottom w:val="0"/>
      <w:divBdr>
        <w:top w:val="single" w:sz="2" w:space="0" w:color="auto"/>
        <w:left w:val="single" w:sz="2" w:space="0" w:color="auto"/>
        <w:bottom w:val="single" w:sz="2" w:space="0" w:color="auto"/>
        <w:right w:val="single" w:sz="2" w:space="0" w:color="auto"/>
      </w:divBdr>
      <w:divsChild>
        <w:div w:id="1109277501">
          <w:marLeft w:val="0"/>
          <w:marRight w:val="0"/>
          <w:marTop w:val="0"/>
          <w:marBottom w:val="0"/>
          <w:divBdr>
            <w:top w:val="none" w:sz="0" w:space="0" w:color="auto"/>
            <w:left w:val="none" w:sz="0" w:space="0" w:color="auto"/>
            <w:bottom w:val="none" w:sz="0" w:space="0" w:color="auto"/>
            <w:right w:val="none" w:sz="0" w:space="0" w:color="auto"/>
          </w:divBdr>
          <w:divsChild>
            <w:div w:id="1096094936">
              <w:marLeft w:val="0"/>
              <w:marRight w:val="0"/>
              <w:marTop w:val="0"/>
              <w:marBottom w:val="0"/>
              <w:divBdr>
                <w:top w:val="none" w:sz="0" w:space="0" w:color="auto"/>
                <w:left w:val="none" w:sz="0" w:space="0" w:color="auto"/>
                <w:bottom w:val="none" w:sz="0" w:space="0" w:color="auto"/>
                <w:right w:val="none" w:sz="0" w:space="0" w:color="auto"/>
              </w:divBdr>
              <w:divsChild>
                <w:div w:id="863980110">
                  <w:marLeft w:val="0"/>
                  <w:marRight w:val="0"/>
                  <w:marTop w:val="0"/>
                  <w:marBottom w:val="0"/>
                  <w:divBdr>
                    <w:top w:val="none" w:sz="0" w:space="0" w:color="auto"/>
                    <w:left w:val="none" w:sz="0" w:space="0" w:color="auto"/>
                    <w:bottom w:val="none" w:sz="0" w:space="0" w:color="auto"/>
                    <w:right w:val="none" w:sz="0" w:space="0" w:color="auto"/>
                  </w:divBdr>
                  <w:divsChild>
                    <w:div w:id="1712071540">
                      <w:marLeft w:val="0"/>
                      <w:marRight w:val="0"/>
                      <w:marTop w:val="0"/>
                      <w:marBottom w:val="0"/>
                      <w:divBdr>
                        <w:top w:val="none" w:sz="0" w:space="0" w:color="auto"/>
                        <w:left w:val="none" w:sz="0" w:space="0" w:color="auto"/>
                        <w:bottom w:val="none" w:sz="0" w:space="0" w:color="auto"/>
                        <w:right w:val="none" w:sz="0" w:space="0" w:color="auto"/>
                      </w:divBdr>
                      <w:divsChild>
                        <w:div w:id="575625448">
                          <w:marLeft w:val="0"/>
                          <w:marRight w:val="0"/>
                          <w:marTop w:val="0"/>
                          <w:marBottom w:val="0"/>
                          <w:divBdr>
                            <w:top w:val="none" w:sz="0" w:space="0" w:color="auto"/>
                            <w:left w:val="none" w:sz="0" w:space="0" w:color="auto"/>
                            <w:bottom w:val="none" w:sz="0" w:space="0" w:color="auto"/>
                            <w:right w:val="none" w:sz="0" w:space="0" w:color="auto"/>
                          </w:divBdr>
                          <w:divsChild>
                            <w:div w:id="1149398865">
                              <w:marLeft w:val="0"/>
                              <w:marRight w:val="0"/>
                              <w:marTop w:val="0"/>
                              <w:marBottom w:val="0"/>
                              <w:divBdr>
                                <w:top w:val="none" w:sz="0" w:space="0" w:color="auto"/>
                                <w:left w:val="none" w:sz="0" w:space="0" w:color="auto"/>
                                <w:bottom w:val="none" w:sz="0" w:space="0" w:color="auto"/>
                                <w:right w:val="none" w:sz="0" w:space="0" w:color="auto"/>
                              </w:divBdr>
                            </w:div>
                          </w:divsChild>
                        </w:div>
                        <w:div w:id="159863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266274">
      <w:bodyDiv w:val="1"/>
      <w:marLeft w:val="0"/>
      <w:marRight w:val="0"/>
      <w:marTop w:val="0"/>
      <w:marBottom w:val="0"/>
      <w:divBdr>
        <w:top w:val="none" w:sz="0" w:space="0" w:color="auto"/>
        <w:left w:val="none" w:sz="0" w:space="0" w:color="auto"/>
        <w:bottom w:val="none" w:sz="0" w:space="0" w:color="auto"/>
        <w:right w:val="none" w:sz="0" w:space="0" w:color="auto"/>
      </w:divBdr>
    </w:div>
    <w:div w:id="850683356">
      <w:bodyDiv w:val="1"/>
      <w:marLeft w:val="0"/>
      <w:marRight w:val="0"/>
      <w:marTop w:val="0"/>
      <w:marBottom w:val="0"/>
      <w:divBdr>
        <w:top w:val="none" w:sz="0" w:space="0" w:color="auto"/>
        <w:left w:val="none" w:sz="0" w:space="0" w:color="auto"/>
        <w:bottom w:val="none" w:sz="0" w:space="0" w:color="auto"/>
        <w:right w:val="none" w:sz="0" w:space="0" w:color="auto"/>
      </w:divBdr>
    </w:div>
    <w:div w:id="859010645">
      <w:bodyDiv w:val="1"/>
      <w:marLeft w:val="0"/>
      <w:marRight w:val="0"/>
      <w:marTop w:val="0"/>
      <w:marBottom w:val="0"/>
      <w:divBdr>
        <w:top w:val="none" w:sz="0" w:space="0" w:color="auto"/>
        <w:left w:val="none" w:sz="0" w:space="0" w:color="auto"/>
        <w:bottom w:val="none" w:sz="0" w:space="0" w:color="auto"/>
        <w:right w:val="none" w:sz="0" w:space="0" w:color="auto"/>
      </w:divBdr>
    </w:div>
    <w:div w:id="877856844">
      <w:bodyDiv w:val="1"/>
      <w:marLeft w:val="0"/>
      <w:marRight w:val="0"/>
      <w:marTop w:val="0"/>
      <w:marBottom w:val="0"/>
      <w:divBdr>
        <w:top w:val="none" w:sz="0" w:space="0" w:color="auto"/>
        <w:left w:val="none" w:sz="0" w:space="0" w:color="auto"/>
        <w:bottom w:val="none" w:sz="0" w:space="0" w:color="auto"/>
        <w:right w:val="none" w:sz="0" w:space="0" w:color="auto"/>
      </w:divBdr>
    </w:div>
    <w:div w:id="932323218">
      <w:bodyDiv w:val="1"/>
      <w:marLeft w:val="0"/>
      <w:marRight w:val="0"/>
      <w:marTop w:val="0"/>
      <w:marBottom w:val="0"/>
      <w:divBdr>
        <w:top w:val="none" w:sz="0" w:space="0" w:color="auto"/>
        <w:left w:val="none" w:sz="0" w:space="0" w:color="auto"/>
        <w:bottom w:val="none" w:sz="0" w:space="0" w:color="auto"/>
        <w:right w:val="none" w:sz="0" w:space="0" w:color="auto"/>
      </w:divBdr>
    </w:div>
    <w:div w:id="1019697731">
      <w:bodyDiv w:val="1"/>
      <w:marLeft w:val="0"/>
      <w:marRight w:val="0"/>
      <w:marTop w:val="0"/>
      <w:marBottom w:val="0"/>
      <w:divBdr>
        <w:top w:val="none" w:sz="0" w:space="0" w:color="auto"/>
        <w:left w:val="none" w:sz="0" w:space="0" w:color="auto"/>
        <w:bottom w:val="none" w:sz="0" w:space="0" w:color="auto"/>
        <w:right w:val="none" w:sz="0" w:space="0" w:color="auto"/>
      </w:divBdr>
    </w:div>
    <w:div w:id="1030685270">
      <w:bodyDiv w:val="1"/>
      <w:marLeft w:val="0"/>
      <w:marRight w:val="0"/>
      <w:marTop w:val="0"/>
      <w:marBottom w:val="0"/>
      <w:divBdr>
        <w:top w:val="none" w:sz="0" w:space="0" w:color="auto"/>
        <w:left w:val="none" w:sz="0" w:space="0" w:color="auto"/>
        <w:bottom w:val="none" w:sz="0" w:space="0" w:color="auto"/>
        <w:right w:val="none" w:sz="0" w:space="0" w:color="auto"/>
      </w:divBdr>
    </w:div>
    <w:div w:id="1299607951">
      <w:bodyDiv w:val="1"/>
      <w:marLeft w:val="0"/>
      <w:marRight w:val="0"/>
      <w:marTop w:val="0"/>
      <w:marBottom w:val="0"/>
      <w:divBdr>
        <w:top w:val="none" w:sz="0" w:space="0" w:color="auto"/>
        <w:left w:val="none" w:sz="0" w:space="0" w:color="auto"/>
        <w:bottom w:val="none" w:sz="0" w:space="0" w:color="auto"/>
        <w:right w:val="none" w:sz="0" w:space="0" w:color="auto"/>
      </w:divBdr>
      <w:divsChild>
        <w:div w:id="1705322771">
          <w:marLeft w:val="0"/>
          <w:marRight w:val="0"/>
          <w:marTop w:val="0"/>
          <w:marBottom w:val="0"/>
          <w:divBdr>
            <w:top w:val="none" w:sz="0" w:space="0" w:color="auto"/>
            <w:left w:val="none" w:sz="0" w:space="0" w:color="auto"/>
            <w:bottom w:val="none" w:sz="0" w:space="0" w:color="auto"/>
            <w:right w:val="none" w:sz="0" w:space="0" w:color="auto"/>
          </w:divBdr>
          <w:divsChild>
            <w:div w:id="364672971">
              <w:marLeft w:val="0"/>
              <w:marRight w:val="0"/>
              <w:marTop w:val="0"/>
              <w:marBottom w:val="0"/>
              <w:divBdr>
                <w:top w:val="none" w:sz="0" w:space="0" w:color="auto"/>
                <w:left w:val="none" w:sz="0" w:space="0" w:color="auto"/>
                <w:bottom w:val="none" w:sz="0" w:space="0" w:color="auto"/>
                <w:right w:val="none" w:sz="0" w:space="0" w:color="auto"/>
              </w:divBdr>
              <w:divsChild>
                <w:div w:id="1374229402">
                  <w:marLeft w:val="0"/>
                  <w:marRight w:val="0"/>
                  <w:marTop w:val="0"/>
                  <w:marBottom w:val="0"/>
                  <w:divBdr>
                    <w:top w:val="none" w:sz="0" w:space="0" w:color="auto"/>
                    <w:left w:val="none" w:sz="0" w:space="0" w:color="auto"/>
                    <w:bottom w:val="none" w:sz="0" w:space="0" w:color="auto"/>
                    <w:right w:val="none" w:sz="0" w:space="0" w:color="auto"/>
                  </w:divBdr>
                  <w:divsChild>
                    <w:div w:id="120658981">
                      <w:marLeft w:val="225"/>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1356034108">
      <w:bodyDiv w:val="1"/>
      <w:marLeft w:val="0"/>
      <w:marRight w:val="0"/>
      <w:marTop w:val="0"/>
      <w:marBottom w:val="0"/>
      <w:divBdr>
        <w:top w:val="none" w:sz="0" w:space="0" w:color="auto"/>
        <w:left w:val="none" w:sz="0" w:space="0" w:color="auto"/>
        <w:bottom w:val="none" w:sz="0" w:space="0" w:color="auto"/>
        <w:right w:val="none" w:sz="0" w:space="0" w:color="auto"/>
      </w:divBdr>
    </w:div>
    <w:div w:id="1707171290">
      <w:bodyDiv w:val="1"/>
      <w:marLeft w:val="0"/>
      <w:marRight w:val="0"/>
      <w:marTop w:val="0"/>
      <w:marBottom w:val="0"/>
      <w:divBdr>
        <w:top w:val="none" w:sz="0" w:space="0" w:color="auto"/>
        <w:left w:val="none" w:sz="0" w:space="0" w:color="auto"/>
        <w:bottom w:val="none" w:sz="0" w:space="0" w:color="auto"/>
        <w:right w:val="none" w:sz="0" w:space="0" w:color="auto"/>
      </w:divBdr>
    </w:div>
    <w:div w:id="1712807823">
      <w:bodyDiv w:val="1"/>
      <w:marLeft w:val="0"/>
      <w:marRight w:val="0"/>
      <w:marTop w:val="0"/>
      <w:marBottom w:val="0"/>
      <w:divBdr>
        <w:top w:val="none" w:sz="0" w:space="0" w:color="auto"/>
        <w:left w:val="none" w:sz="0" w:space="0" w:color="auto"/>
        <w:bottom w:val="none" w:sz="0" w:space="0" w:color="auto"/>
        <w:right w:val="none" w:sz="0" w:space="0" w:color="auto"/>
      </w:divBdr>
    </w:div>
    <w:div w:id="1767726856">
      <w:bodyDiv w:val="1"/>
      <w:marLeft w:val="0"/>
      <w:marRight w:val="0"/>
      <w:marTop w:val="0"/>
      <w:marBottom w:val="0"/>
      <w:divBdr>
        <w:top w:val="none" w:sz="0" w:space="0" w:color="auto"/>
        <w:left w:val="none" w:sz="0" w:space="0" w:color="auto"/>
        <w:bottom w:val="none" w:sz="0" w:space="0" w:color="auto"/>
        <w:right w:val="none" w:sz="0" w:space="0" w:color="auto"/>
      </w:divBdr>
    </w:div>
    <w:div w:id="2128044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eplf.com" TargetMode="Externa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BF3CD4-5A7F-45C0-A384-4ACC73089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1496</Words>
  <Characters>10116</Characters>
  <Application>Microsoft Office Word</Application>
  <DocSecurity>4</DocSecurity>
  <Lines>84</Lines>
  <Paragraphs>23</Paragraphs>
  <ScaleCrop>false</ScaleCrop>
  <HeadingPairs>
    <vt:vector size="2" baseType="variant">
      <vt:variant>
        <vt:lpstr>Titel</vt:lpstr>
      </vt:variant>
      <vt:variant>
        <vt:i4>1</vt:i4>
      </vt:variant>
    </vt:vector>
  </HeadingPairs>
  <TitlesOfParts>
    <vt:vector size="1" baseType="lpstr">
      <vt:lpstr>EPLF 25 Jahre - allg- PK 2019</vt:lpstr>
    </vt:vector>
  </TitlesOfParts>
  <Company>EPLF</Company>
  <LinksUpToDate>false</LinksUpToDate>
  <CharactersWithSpaces>11589</CharactersWithSpaces>
  <SharedDoc>false</SharedDoc>
  <HLinks>
    <vt:vector size="6" baseType="variant">
      <vt:variant>
        <vt:i4>4980808</vt:i4>
      </vt:variant>
      <vt:variant>
        <vt:i4>0</vt:i4>
      </vt:variant>
      <vt:variant>
        <vt:i4>0</vt:i4>
      </vt:variant>
      <vt:variant>
        <vt:i4>5</vt:i4>
      </vt:variant>
      <vt:variant>
        <vt:lpwstr>http://www.eplf.com/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EPLF 25 Jahre - allg- PK 2019</dc:title>
  <dc:creator>Anke Wöhler</dc:creator>
  <cp:lastModifiedBy>Peter H. Meyer</cp:lastModifiedBy>
  <cp:revision>2</cp:revision>
  <cp:lastPrinted>2019-08-27T10:53:00Z</cp:lastPrinted>
  <dcterms:created xsi:type="dcterms:W3CDTF">2019-09-19T15:07:00Z</dcterms:created>
  <dcterms:modified xsi:type="dcterms:W3CDTF">2019-09-19T15:07:00Z</dcterms:modified>
</cp:coreProperties>
</file>